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B63" w:rsidRPr="0052778B" w:rsidRDefault="00041034" w:rsidP="0052778B">
      <w:pPr>
        <w:pStyle w:val="NoSpacing"/>
        <w:spacing w:line="360" w:lineRule="auto"/>
        <w:rPr>
          <w:rFonts w:ascii="Arial" w:hAnsi="Arial" w:cs="Arial"/>
          <w:sz w:val="24"/>
          <w:szCs w:val="24"/>
        </w:rPr>
      </w:pPr>
      <w:r>
        <w:tab/>
      </w:r>
      <w:r>
        <w:tab/>
      </w:r>
      <w:r>
        <w:tab/>
      </w:r>
      <w:r>
        <w:tab/>
      </w:r>
      <w:r>
        <w:tab/>
      </w:r>
      <w:r>
        <w:tab/>
      </w:r>
      <w:r>
        <w:tab/>
      </w:r>
      <w:r>
        <w:tab/>
      </w:r>
      <w:r w:rsidRPr="0052778B">
        <w:rPr>
          <w:rFonts w:ascii="Arial" w:hAnsi="Arial" w:cs="Arial"/>
          <w:sz w:val="24"/>
          <w:szCs w:val="24"/>
        </w:rPr>
        <w:tab/>
      </w:r>
      <w:r w:rsidRPr="0052778B">
        <w:rPr>
          <w:rFonts w:ascii="Arial" w:hAnsi="Arial" w:cs="Arial"/>
          <w:sz w:val="24"/>
          <w:szCs w:val="24"/>
        </w:rPr>
        <w:tab/>
      </w:r>
      <w:r w:rsidRPr="0052778B">
        <w:rPr>
          <w:rFonts w:ascii="Arial" w:hAnsi="Arial" w:cs="Arial"/>
          <w:sz w:val="24"/>
          <w:szCs w:val="24"/>
        </w:rPr>
        <w:tab/>
        <w:t>Holly Rahn</w:t>
      </w:r>
    </w:p>
    <w:p w:rsidR="00041034" w:rsidRPr="0052778B" w:rsidRDefault="00041034" w:rsidP="0052778B">
      <w:pPr>
        <w:pStyle w:val="NoSpacing"/>
        <w:spacing w:line="360" w:lineRule="auto"/>
        <w:rPr>
          <w:rFonts w:ascii="Arial" w:hAnsi="Arial" w:cs="Arial"/>
          <w:sz w:val="24"/>
          <w:szCs w:val="24"/>
        </w:rPr>
      </w:pPr>
      <w:r w:rsidRPr="0052778B">
        <w:rPr>
          <w:rFonts w:ascii="Arial" w:hAnsi="Arial" w:cs="Arial"/>
          <w:sz w:val="24"/>
          <w:szCs w:val="24"/>
        </w:rPr>
        <w:tab/>
      </w:r>
      <w:r w:rsidRPr="0052778B">
        <w:rPr>
          <w:rFonts w:ascii="Arial" w:hAnsi="Arial" w:cs="Arial"/>
          <w:sz w:val="24"/>
          <w:szCs w:val="24"/>
        </w:rPr>
        <w:tab/>
      </w:r>
      <w:r w:rsidRPr="0052778B">
        <w:rPr>
          <w:rFonts w:ascii="Arial" w:hAnsi="Arial" w:cs="Arial"/>
          <w:sz w:val="24"/>
          <w:szCs w:val="24"/>
        </w:rPr>
        <w:tab/>
      </w:r>
      <w:r w:rsidRPr="0052778B">
        <w:rPr>
          <w:rFonts w:ascii="Arial" w:hAnsi="Arial" w:cs="Arial"/>
          <w:sz w:val="24"/>
          <w:szCs w:val="24"/>
        </w:rPr>
        <w:tab/>
      </w:r>
      <w:r w:rsidRPr="0052778B">
        <w:rPr>
          <w:rFonts w:ascii="Arial" w:hAnsi="Arial" w:cs="Arial"/>
          <w:sz w:val="24"/>
          <w:szCs w:val="24"/>
        </w:rPr>
        <w:tab/>
      </w:r>
      <w:r w:rsidRPr="0052778B">
        <w:rPr>
          <w:rFonts w:ascii="Arial" w:hAnsi="Arial" w:cs="Arial"/>
          <w:sz w:val="24"/>
          <w:szCs w:val="24"/>
        </w:rPr>
        <w:tab/>
      </w:r>
      <w:r w:rsidRPr="0052778B">
        <w:rPr>
          <w:rFonts w:ascii="Arial" w:hAnsi="Arial" w:cs="Arial"/>
          <w:sz w:val="24"/>
          <w:szCs w:val="24"/>
        </w:rPr>
        <w:tab/>
      </w:r>
      <w:r w:rsidRPr="0052778B">
        <w:rPr>
          <w:rFonts w:ascii="Arial" w:hAnsi="Arial" w:cs="Arial"/>
          <w:sz w:val="24"/>
          <w:szCs w:val="24"/>
        </w:rPr>
        <w:tab/>
      </w:r>
      <w:r w:rsidRPr="0052778B">
        <w:rPr>
          <w:rFonts w:ascii="Arial" w:hAnsi="Arial" w:cs="Arial"/>
          <w:sz w:val="24"/>
          <w:szCs w:val="24"/>
        </w:rPr>
        <w:tab/>
      </w:r>
      <w:r w:rsidR="0052778B">
        <w:rPr>
          <w:rFonts w:ascii="Arial" w:hAnsi="Arial" w:cs="Arial"/>
          <w:sz w:val="24"/>
          <w:szCs w:val="24"/>
        </w:rPr>
        <w:t xml:space="preserve">  </w:t>
      </w:r>
      <w:r w:rsidRPr="0052778B">
        <w:rPr>
          <w:rFonts w:ascii="Arial" w:hAnsi="Arial" w:cs="Arial"/>
          <w:sz w:val="24"/>
          <w:szCs w:val="24"/>
        </w:rPr>
        <w:t>Helping Anxious # 10</w:t>
      </w:r>
      <w:r w:rsidR="00074208" w:rsidRPr="0052778B">
        <w:rPr>
          <w:rFonts w:ascii="Arial" w:hAnsi="Arial" w:cs="Arial"/>
          <w:sz w:val="24"/>
          <w:szCs w:val="24"/>
        </w:rPr>
        <w:t>-</w:t>
      </w:r>
      <w:r w:rsidRPr="0052778B">
        <w:rPr>
          <w:rFonts w:ascii="Arial" w:hAnsi="Arial" w:cs="Arial"/>
          <w:sz w:val="24"/>
          <w:szCs w:val="24"/>
        </w:rPr>
        <w:t>B</w:t>
      </w:r>
      <w:bookmarkStart w:id="0" w:name="_GoBack"/>
      <w:bookmarkEnd w:id="0"/>
    </w:p>
    <w:p w:rsidR="0052778B" w:rsidRDefault="0052778B" w:rsidP="00074208">
      <w:pPr>
        <w:jc w:val="center"/>
        <w:rPr>
          <w:rFonts w:ascii="Arial" w:hAnsi="Arial" w:cs="Arial"/>
          <w:b/>
          <w:sz w:val="24"/>
          <w:szCs w:val="24"/>
          <w:u w:val="single"/>
        </w:rPr>
      </w:pPr>
    </w:p>
    <w:p w:rsidR="00074208" w:rsidRPr="0052778B" w:rsidRDefault="00354BB3" w:rsidP="00074208">
      <w:pPr>
        <w:jc w:val="center"/>
        <w:rPr>
          <w:rFonts w:ascii="Arial" w:hAnsi="Arial" w:cs="Arial"/>
          <w:b/>
          <w:sz w:val="32"/>
          <w:szCs w:val="32"/>
          <w:u w:val="single"/>
        </w:rPr>
      </w:pPr>
      <w:r w:rsidRPr="0052778B">
        <w:rPr>
          <w:rFonts w:ascii="Arial" w:hAnsi="Arial" w:cs="Arial"/>
          <w:b/>
          <w:sz w:val="32"/>
          <w:szCs w:val="32"/>
          <w:u w:val="single"/>
        </w:rPr>
        <w:t>Lesson Plan</w:t>
      </w:r>
    </w:p>
    <w:p w:rsidR="00041034" w:rsidRPr="0052778B" w:rsidRDefault="00354BB3" w:rsidP="00074208">
      <w:pPr>
        <w:jc w:val="center"/>
        <w:rPr>
          <w:rFonts w:ascii="Arial" w:hAnsi="Arial" w:cs="Arial"/>
          <w:b/>
          <w:sz w:val="32"/>
          <w:szCs w:val="32"/>
        </w:rPr>
      </w:pPr>
      <w:r w:rsidRPr="0052778B">
        <w:rPr>
          <w:rFonts w:ascii="Arial" w:hAnsi="Arial" w:cs="Arial"/>
          <w:b/>
          <w:sz w:val="32"/>
          <w:szCs w:val="32"/>
        </w:rPr>
        <w:t xml:space="preserve">Making a </w:t>
      </w:r>
      <w:r w:rsidR="00074208" w:rsidRPr="0052778B">
        <w:rPr>
          <w:rFonts w:ascii="Arial" w:hAnsi="Arial" w:cs="Arial"/>
          <w:b/>
          <w:sz w:val="32"/>
          <w:szCs w:val="32"/>
        </w:rPr>
        <w:t>W</w:t>
      </w:r>
      <w:r w:rsidRPr="0052778B">
        <w:rPr>
          <w:rFonts w:ascii="Arial" w:hAnsi="Arial" w:cs="Arial"/>
          <w:b/>
          <w:sz w:val="32"/>
          <w:szCs w:val="32"/>
        </w:rPr>
        <w:t xml:space="preserve">orry </w:t>
      </w:r>
      <w:r w:rsidR="00074208" w:rsidRPr="0052778B">
        <w:rPr>
          <w:rFonts w:ascii="Arial" w:hAnsi="Arial" w:cs="Arial"/>
          <w:b/>
          <w:sz w:val="32"/>
          <w:szCs w:val="32"/>
        </w:rPr>
        <w:t>B</w:t>
      </w:r>
      <w:r w:rsidRPr="0052778B">
        <w:rPr>
          <w:rFonts w:ascii="Arial" w:hAnsi="Arial" w:cs="Arial"/>
          <w:b/>
          <w:sz w:val="32"/>
          <w:szCs w:val="32"/>
        </w:rPr>
        <w:t>ox</w:t>
      </w:r>
    </w:p>
    <w:p w:rsidR="00354BB3" w:rsidRPr="0052778B" w:rsidRDefault="00354BB3">
      <w:pPr>
        <w:rPr>
          <w:rFonts w:ascii="Arial" w:hAnsi="Arial" w:cs="Arial"/>
          <w:sz w:val="24"/>
          <w:szCs w:val="24"/>
        </w:rPr>
      </w:pPr>
    </w:p>
    <w:p w:rsidR="0052778B" w:rsidRPr="0052778B" w:rsidRDefault="00354BB3">
      <w:pPr>
        <w:rPr>
          <w:rFonts w:ascii="Arial" w:hAnsi="Arial" w:cs="Arial"/>
          <w:b/>
          <w:sz w:val="24"/>
          <w:szCs w:val="24"/>
        </w:rPr>
      </w:pPr>
      <w:r w:rsidRPr="0052778B">
        <w:rPr>
          <w:rFonts w:ascii="Arial" w:hAnsi="Arial" w:cs="Arial"/>
          <w:b/>
          <w:sz w:val="24"/>
          <w:szCs w:val="24"/>
        </w:rPr>
        <w:t>Objective</w:t>
      </w:r>
    </w:p>
    <w:p w:rsidR="00354BB3" w:rsidRPr="0052778B" w:rsidRDefault="0052778B" w:rsidP="0052778B">
      <w:pPr>
        <w:pStyle w:val="ListParagraph"/>
        <w:numPr>
          <w:ilvl w:val="0"/>
          <w:numId w:val="3"/>
        </w:numPr>
        <w:rPr>
          <w:rFonts w:ascii="Arial" w:hAnsi="Arial" w:cs="Arial"/>
          <w:sz w:val="24"/>
          <w:szCs w:val="24"/>
        </w:rPr>
      </w:pPr>
      <w:r w:rsidRPr="0052778B">
        <w:rPr>
          <w:rFonts w:ascii="Arial" w:hAnsi="Arial" w:cs="Arial"/>
          <w:sz w:val="24"/>
          <w:szCs w:val="24"/>
        </w:rPr>
        <w:t>To</w:t>
      </w:r>
      <w:r w:rsidR="00354BB3" w:rsidRPr="0052778B">
        <w:rPr>
          <w:rFonts w:ascii="Arial" w:hAnsi="Arial" w:cs="Arial"/>
          <w:sz w:val="24"/>
          <w:szCs w:val="24"/>
        </w:rPr>
        <w:t xml:space="preserve"> help anxious students recognize their worry thoughts.</w:t>
      </w:r>
    </w:p>
    <w:p w:rsidR="0052778B" w:rsidRPr="0052778B" w:rsidRDefault="00354BB3">
      <w:pPr>
        <w:rPr>
          <w:rFonts w:ascii="Arial" w:hAnsi="Arial" w:cs="Arial"/>
          <w:b/>
          <w:sz w:val="24"/>
          <w:szCs w:val="24"/>
        </w:rPr>
      </w:pPr>
      <w:r w:rsidRPr="0052778B">
        <w:rPr>
          <w:rFonts w:ascii="Arial" w:hAnsi="Arial" w:cs="Arial"/>
          <w:b/>
          <w:sz w:val="24"/>
          <w:szCs w:val="24"/>
        </w:rPr>
        <w:t>Supplies</w:t>
      </w:r>
    </w:p>
    <w:p w:rsidR="0052778B" w:rsidRDefault="0052778B" w:rsidP="0052778B">
      <w:pPr>
        <w:pStyle w:val="ListParagraph"/>
        <w:numPr>
          <w:ilvl w:val="0"/>
          <w:numId w:val="3"/>
        </w:numPr>
        <w:rPr>
          <w:rFonts w:ascii="Arial" w:hAnsi="Arial" w:cs="Arial"/>
          <w:sz w:val="24"/>
          <w:szCs w:val="24"/>
        </w:rPr>
      </w:pPr>
      <w:r>
        <w:rPr>
          <w:rFonts w:ascii="Arial" w:hAnsi="Arial" w:cs="Arial"/>
          <w:sz w:val="24"/>
          <w:szCs w:val="24"/>
        </w:rPr>
        <w:t>Cardboard box - s</w:t>
      </w:r>
      <w:r w:rsidR="00354BB3" w:rsidRPr="0052778B">
        <w:rPr>
          <w:rFonts w:ascii="Arial" w:hAnsi="Arial" w:cs="Arial"/>
          <w:sz w:val="24"/>
          <w:szCs w:val="24"/>
        </w:rPr>
        <w:t>mall with a lid</w:t>
      </w:r>
    </w:p>
    <w:p w:rsidR="0052778B" w:rsidRDefault="0052778B" w:rsidP="0052778B">
      <w:pPr>
        <w:pStyle w:val="ListParagraph"/>
        <w:numPr>
          <w:ilvl w:val="0"/>
          <w:numId w:val="3"/>
        </w:numPr>
        <w:rPr>
          <w:rFonts w:ascii="Arial" w:hAnsi="Arial" w:cs="Arial"/>
          <w:sz w:val="24"/>
          <w:szCs w:val="24"/>
        </w:rPr>
      </w:pPr>
      <w:r>
        <w:rPr>
          <w:rFonts w:ascii="Arial" w:hAnsi="Arial" w:cs="Arial"/>
          <w:sz w:val="24"/>
          <w:szCs w:val="24"/>
        </w:rPr>
        <w:t>Duct tape - v</w:t>
      </w:r>
      <w:r w:rsidR="00354BB3" w:rsidRPr="0052778B">
        <w:rPr>
          <w:rFonts w:ascii="Arial" w:hAnsi="Arial" w:cs="Arial"/>
          <w:sz w:val="24"/>
          <w:szCs w:val="24"/>
        </w:rPr>
        <w:t>arious colors and patterns</w:t>
      </w:r>
    </w:p>
    <w:p w:rsidR="0052778B" w:rsidRDefault="0052778B" w:rsidP="0052778B">
      <w:pPr>
        <w:pStyle w:val="ListParagraph"/>
        <w:numPr>
          <w:ilvl w:val="0"/>
          <w:numId w:val="3"/>
        </w:numPr>
        <w:rPr>
          <w:rFonts w:ascii="Arial" w:hAnsi="Arial" w:cs="Arial"/>
          <w:sz w:val="24"/>
          <w:szCs w:val="24"/>
        </w:rPr>
      </w:pPr>
      <w:r>
        <w:rPr>
          <w:rFonts w:ascii="Arial" w:hAnsi="Arial" w:cs="Arial"/>
          <w:sz w:val="24"/>
          <w:szCs w:val="24"/>
        </w:rPr>
        <w:t>M</w:t>
      </w:r>
      <w:r w:rsidR="00354BB3" w:rsidRPr="0052778B">
        <w:rPr>
          <w:rFonts w:ascii="Arial" w:hAnsi="Arial" w:cs="Arial"/>
          <w:sz w:val="24"/>
          <w:szCs w:val="24"/>
        </w:rPr>
        <w:t>arkers</w:t>
      </w:r>
    </w:p>
    <w:p w:rsidR="00354BB3" w:rsidRPr="0052778B" w:rsidRDefault="0052778B" w:rsidP="0052778B">
      <w:pPr>
        <w:pStyle w:val="ListParagraph"/>
        <w:numPr>
          <w:ilvl w:val="0"/>
          <w:numId w:val="3"/>
        </w:numPr>
        <w:rPr>
          <w:rFonts w:ascii="Arial" w:hAnsi="Arial" w:cs="Arial"/>
          <w:sz w:val="24"/>
          <w:szCs w:val="24"/>
        </w:rPr>
      </w:pPr>
      <w:r>
        <w:rPr>
          <w:rFonts w:ascii="Arial" w:hAnsi="Arial" w:cs="Arial"/>
          <w:sz w:val="24"/>
          <w:szCs w:val="24"/>
        </w:rPr>
        <w:t>Paper – cut into small pieces</w:t>
      </w:r>
    </w:p>
    <w:p w:rsidR="0052778B" w:rsidRDefault="00354BB3">
      <w:pPr>
        <w:rPr>
          <w:rFonts w:ascii="Arial" w:hAnsi="Arial" w:cs="Arial"/>
          <w:sz w:val="24"/>
          <w:szCs w:val="24"/>
        </w:rPr>
      </w:pPr>
      <w:r w:rsidRPr="0052778B">
        <w:rPr>
          <w:rFonts w:ascii="Arial" w:hAnsi="Arial" w:cs="Arial"/>
          <w:b/>
          <w:sz w:val="24"/>
          <w:szCs w:val="24"/>
        </w:rPr>
        <w:t>Directions</w:t>
      </w:r>
    </w:p>
    <w:p w:rsidR="0052778B" w:rsidRDefault="00354BB3" w:rsidP="0052778B">
      <w:pPr>
        <w:pStyle w:val="ListParagraph"/>
        <w:numPr>
          <w:ilvl w:val="0"/>
          <w:numId w:val="4"/>
        </w:numPr>
        <w:rPr>
          <w:rFonts w:ascii="Arial" w:hAnsi="Arial" w:cs="Arial"/>
          <w:sz w:val="24"/>
          <w:szCs w:val="24"/>
        </w:rPr>
      </w:pPr>
      <w:r w:rsidRPr="0052778B">
        <w:rPr>
          <w:rFonts w:ascii="Arial" w:hAnsi="Arial" w:cs="Arial"/>
          <w:sz w:val="24"/>
          <w:szCs w:val="24"/>
        </w:rPr>
        <w:t xml:space="preserve">Start by having the students choose </w:t>
      </w:r>
      <w:r w:rsidR="0052778B">
        <w:rPr>
          <w:rFonts w:ascii="Arial" w:hAnsi="Arial" w:cs="Arial"/>
          <w:sz w:val="24"/>
          <w:szCs w:val="24"/>
        </w:rPr>
        <w:t>the</w:t>
      </w:r>
      <w:r w:rsidRPr="0052778B">
        <w:rPr>
          <w:rFonts w:ascii="Arial" w:hAnsi="Arial" w:cs="Arial"/>
          <w:sz w:val="24"/>
          <w:szCs w:val="24"/>
        </w:rPr>
        <w:t xml:space="preserve"> duct tape they want to wrap their box in</w:t>
      </w:r>
      <w:r w:rsidR="007D20CD" w:rsidRPr="0052778B">
        <w:rPr>
          <w:rFonts w:ascii="Arial" w:hAnsi="Arial" w:cs="Arial"/>
          <w:sz w:val="24"/>
          <w:szCs w:val="24"/>
        </w:rPr>
        <w:t xml:space="preserve">.  </w:t>
      </w:r>
    </w:p>
    <w:p w:rsidR="0052778B" w:rsidRDefault="007D20CD" w:rsidP="0052778B">
      <w:pPr>
        <w:pStyle w:val="ListParagraph"/>
        <w:numPr>
          <w:ilvl w:val="0"/>
          <w:numId w:val="4"/>
        </w:numPr>
        <w:rPr>
          <w:rFonts w:ascii="Arial" w:hAnsi="Arial" w:cs="Arial"/>
          <w:sz w:val="24"/>
          <w:szCs w:val="24"/>
        </w:rPr>
      </w:pPr>
      <w:r w:rsidRPr="0052778B">
        <w:rPr>
          <w:rFonts w:ascii="Arial" w:hAnsi="Arial" w:cs="Arial"/>
          <w:sz w:val="24"/>
          <w:szCs w:val="24"/>
        </w:rPr>
        <w:t xml:space="preserve">Then allow the students to wrap </w:t>
      </w:r>
      <w:r w:rsidR="00073317" w:rsidRPr="0052778B">
        <w:rPr>
          <w:rFonts w:ascii="Arial" w:hAnsi="Arial" w:cs="Arial"/>
          <w:sz w:val="24"/>
          <w:szCs w:val="24"/>
        </w:rPr>
        <w:t>all the outer sides</w:t>
      </w:r>
      <w:r w:rsidRPr="0052778B">
        <w:rPr>
          <w:rFonts w:ascii="Arial" w:hAnsi="Arial" w:cs="Arial"/>
          <w:sz w:val="24"/>
          <w:szCs w:val="24"/>
        </w:rPr>
        <w:t xml:space="preserve"> of their cardboard box and </w:t>
      </w:r>
      <w:r w:rsidR="00073317" w:rsidRPr="0052778B">
        <w:rPr>
          <w:rFonts w:ascii="Arial" w:hAnsi="Arial" w:cs="Arial"/>
          <w:sz w:val="24"/>
          <w:szCs w:val="24"/>
        </w:rPr>
        <w:t>the top and sides of the l</w:t>
      </w:r>
      <w:r w:rsidRPr="0052778B">
        <w:rPr>
          <w:rFonts w:ascii="Arial" w:hAnsi="Arial" w:cs="Arial"/>
          <w:sz w:val="24"/>
          <w:szCs w:val="24"/>
        </w:rPr>
        <w:t xml:space="preserve">id with the duct tape.  </w:t>
      </w:r>
    </w:p>
    <w:p w:rsidR="00354BB3" w:rsidRPr="0052778B" w:rsidRDefault="007D20CD" w:rsidP="0052778B">
      <w:pPr>
        <w:pStyle w:val="ListParagraph"/>
        <w:numPr>
          <w:ilvl w:val="0"/>
          <w:numId w:val="4"/>
        </w:numPr>
        <w:rPr>
          <w:rFonts w:ascii="Arial" w:hAnsi="Arial" w:cs="Arial"/>
          <w:sz w:val="24"/>
          <w:szCs w:val="24"/>
        </w:rPr>
      </w:pPr>
      <w:r w:rsidRPr="0052778B">
        <w:rPr>
          <w:rFonts w:ascii="Arial" w:hAnsi="Arial" w:cs="Arial"/>
          <w:sz w:val="24"/>
          <w:szCs w:val="24"/>
        </w:rPr>
        <w:t>Once they are done covering their box</w:t>
      </w:r>
      <w:r w:rsidR="00073317" w:rsidRPr="0052778B">
        <w:rPr>
          <w:rFonts w:ascii="Arial" w:hAnsi="Arial" w:cs="Arial"/>
          <w:sz w:val="24"/>
          <w:szCs w:val="24"/>
        </w:rPr>
        <w:t xml:space="preserve"> and lid, </w:t>
      </w:r>
      <w:r w:rsidRPr="0052778B">
        <w:rPr>
          <w:rFonts w:ascii="Arial" w:hAnsi="Arial" w:cs="Arial"/>
          <w:sz w:val="24"/>
          <w:szCs w:val="24"/>
        </w:rPr>
        <w:t xml:space="preserve">they need to use a marker to write </w:t>
      </w:r>
      <w:r w:rsidR="0052778B">
        <w:rPr>
          <w:rFonts w:ascii="Arial" w:hAnsi="Arial" w:cs="Arial"/>
          <w:sz w:val="24"/>
          <w:szCs w:val="24"/>
        </w:rPr>
        <w:t>“</w:t>
      </w:r>
      <w:r w:rsidRPr="0052778B">
        <w:rPr>
          <w:rFonts w:ascii="Arial" w:hAnsi="Arial" w:cs="Arial"/>
          <w:sz w:val="24"/>
          <w:szCs w:val="24"/>
        </w:rPr>
        <w:t>Worry Box</w:t>
      </w:r>
      <w:r w:rsidR="0052778B">
        <w:rPr>
          <w:rFonts w:ascii="Arial" w:hAnsi="Arial" w:cs="Arial"/>
          <w:sz w:val="24"/>
          <w:szCs w:val="24"/>
        </w:rPr>
        <w:t>”</w:t>
      </w:r>
      <w:r w:rsidRPr="0052778B">
        <w:rPr>
          <w:rFonts w:ascii="Arial" w:hAnsi="Arial" w:cs="Arial"/>
          <w:sz w:val="24"/>
          <w:szCs w:val="24"/>
        </w:rPr>
        <w:t xml:space="preserve"> on the top of the lid </w:t>
      </w:r>
      <w:r w:rsidR="0052778B">
        <w:rPr>
          <w:rFonts w:ascii="Arial" w:hAnsi="Arial" w:cs="Arial"/>
          <w:sz w:val="24"/>
          <w:szCs w:val="24"/>
        </w:rPr>
        <w:t xml:space="preserve">on </w:t>
      </w:r>
      <w:r w:rsidRPr="0052778B">
        <w:rPr>
          <w:rFonts w:ascii="Arial" w:hAnsi="Arial" w:cs="Arial"/>
          <w:sz w:val="24"/>
          <w:szCs w:val="24"/>
        </w:rPr>
        <w:t xml:space="preserve">the box.  </w:t>
      </w:r>
    </w:p>
    <w:p w:rsidR="0052778B" w:rsidRPr="0052778B" w:rsidRDefault="007D20CD">
      <w:pPr>
        <w:rPr>
          <w:rFonts w:ascii="Arial" w:hAnsi="Arial" w:cs="Arial"/>
          <w:b/>
          <w:sz w:val="24"/>
          <w:szCs w:val="24"/>
        </w:rPr>
      </w:pPr>
      <w:r w:rsidRPr="0052778B">
        <w:rPr>
          <w:rFonts w:ascii="Arial" w:hAnsi="Arial" w:cs="Arial"/>
          <w:b/>
          <w:sz w:val="24"/>
          <w:szCs w:val="24"/>
        </w:rPr>
        <w:t>Discussion</w:t>
      </w:r>
    </w:p>
    <w:p w:rsidR="0052778B" w:rsidRDefault="0052778B">
      <w:pPr>
        <w:rPr>
          <w:rFonts w:ascii="Arial" w:hAnsi="Arial" w:cs="Arial"/>
          <w:sz w:val="24"/>
          <w:szCs w:val="24"/>
        </w:rPr>
      </w:pPr>
      <w:r>
        <w:rPr>
          <w:rFonts w:ascii="Arial" w:hAnsi="Arial" w:cs="Arial"/>
          <w:sz w:val="24"/>
          <w:szCs w:val="24"/>
        </w:rPr>
        <w:t>A</w:t>
      </w:r>
      <w:r w:rsidR="007D20CD" w:rsidRPr="0052778B">
        <w:rPr>
          <w:rFonts w:ascii="Arial" w:hAnsi="Arial" w:cs="Arial"/>
          <w:sz w:val="24"/>
          <w:szCs w:val="24"/>
        </w:rPr>
        <w:t xml:space="preserve">fter the students have completed their worry boxes, have a short discussion about worry thoughts and how to recognize those thoughts.  </w:t>
      </w:r>
    </w:p>
    <w:p w:rsidR="0052778B" w:rsidRDefault="007D20CD" w:rsidP="0052778B">
      <w:pPr>
        <w:pStyle w:val="ListParagraph"/>
        <w:numPr>
          <w:ilvl w:val="0"/>
          <w:numId w:val="6"/>
        </w:numPr>
        <w:rPr>
          <w:rFonts w:ascii="Arial" w:hAnsi="Arial" w:cs="Arial"/>
          <w:sz w:val="24"/>
          <w:szCs w:val="24"/>
        </w:rPr>
      </w:pPr>
      <w:r w:rsidRPr="0052778B">
        <w:rPr>
          <w:rFonts w:ascii="Arial" w:hAnsi="Arial" w:cs="Arial"/>
          <w:sz w:val="24"/>
          <w:szCs w:val="24"/>
        </w:rPr>
        <w:t>Then have the students choose one worry thought that they</w:t>
      </w:r>
      <w:r w:rsidR="00435F45" w:rsidRPr="0052778B">
        <w:rPr>
          <w:rFonts w:ascii="Arial" w:hAnsi="Arial" w:cs="Arial"/>
          <w:sz w:val="24"/>
          <w:szCs w:val="24"/>
        </w:rPr>
        <w:t xml:space="preserve"> have in their mind and write it down on a small piece of paper.  </w:t>
      </w:r>
    </w:p>
    <w:p w:rsidR="0052778B" w:rsidRDefault="00435F45" w:rsidP="0052778B">
      <w:pPr>
        <w:pStyle w:val="ListParagraph"/>
        <w:numPr>
          <w:ilvl w:val="0"/>
          <w:numId w:val="6"/>
        </w:numPr>
        <w:rPr>
          <w:rFonts w:ascii="Arial" w:hAnsi="Arial" w:cs="Arial"/>
          <w:sz w:val="24"/>
          <w:szCs w:val="24"/>
        </w:rPr>
      </w:pPr>
      <w:r w:rsidRPr="0052778B">
        <w:rPr>
          <w:rFonts w:ascii="Arial" w:hAnsi="Arial" w:cs="Arial"/>
          <w:sz w:val="24"/>
          <w:szCs w:val="24"/>
        </w:rPr>
        <w:t xml:space="preserve">Then they put that small piece of paper in the worry box.  </w:t>
      </w:r>
    </w:p>
    <w:p w:rsidR="0052778B" w:rsidRDefault="00435F45" w:rsidP="0052778B">
      <w:pPr>
        <w:pStyle w:val="ListParagraph"/>
        <w:numPr>
          <w:ilvl w:val="1"/>
          <w:numId w:val="6"/>
        </w:numPr>
        <w:rPr>
          <w:rFonts w:ascii="Arial" w:hAnsi="Arial" w:cs="Arial"/>
          <w:sz w:val="24"/>
          <w:szCs w:val="24"/>
        </w:rPr>
      </w:pPr>
      <w:r w:rsidRPr="0052778B">
        <w:rPr>
          <w:rFonts w:ascii="Arial" w:hAnsi="Arial" w:cs="Arial"/>
          <w:sz w:val="24"/>
          <w:szCs w:val="24"/>
        </w:rPr>
        <w:t xml:space="preserve">Explain to the students that by putting their worry in the worry box, they are symbolically taking it out of their minds and putting it in the worry box to hold.  So they have one less worry in their mind.  </w:t>
      </w:r>
    </w:p>
    <w:p w:rsidR="007D20CD" w:rsidRPr="0052778B" w:rsidRDefault="00435F45" w:rsidP="0052778B">
      <w:pPr>
        <w:rPr>
          <w:rFonts w:ascii="Arial" w:hAnsi="Arial" w:cs="Arial"/>
          <w:sz w:val="24"/>
          <w:szCs w:val="24"/>
        </w:rPr>
      </w:pPr>
      <w:r w:rsidRPr="0052778B">
        <w:rPr>
          <w:rFonts w:ascii="Arial" w:hAnsi="Arial" w:cs="Arial"/>
          <w:sz w:val="24"/>
          <w:szCs w:val="24"/>
        </w:rPr>
        <w:t>These boxes can be used over and over again.  Anytime the student has a worry thought, they can take the thought out of their mind, put it on a small piece of paper and put it in the worry box.</w:t>
      </w:r>
      <w:r w:rsidR="00073317" w:rsidRPr="0052778B">
        <w:rPr>
          <w:rFonts w:ascii="Arial" w:hAnsi="Arial" w:cs="Arial"/>
          <w:sz w:val="24"/>
          <w:szCs w:val="24"/>
        </w:rPr>
        <w:t xml:space="preserve">  Hopefully the students will use their worry box anytime they have a worry thought in their mind.</w:t>
      </w:r>
    </w:p>
    <w:sectPr w:rsidR="007D20CD" w:rsidRPr="00527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545C3"/>
    <w:multiLevelType w:val="hybridMultilevel"/>
    <w:tmpl w:val="0780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A0276"/>
    <w:multiLevelType w:val="hybridMultilevel"/>
    <w:tmpl w:val="33965FB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219E5AFE"/>
    <w:multiLevelType w:val="hybridMultilevel"/>
    <w:tmpl w:val="622A7B22"/>
    <w:lvl w:ilvl="0" w:tplc="2F94C2A2">
      <w:numFmt w:val="bullet"/>
      <w:lvlText w:val="–"/>
      <w:lvlJc w:val="left"/>
      <w:pPr>
        <w:ind w:left="432" w:hanging="360"/>
      </w:pPr>
      <w:rPr>
        <w:rFonts w:ascii="Arial" w:eastAsiaTheme="minorHAnsi"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15:restartNumberingAfterBreak="0">
    <w:nsid w:val="45E63E21"/>
    <w:multiLevelType w:val="hybridMultilevel"/>
    <w:tmpl w:val="AC2C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A54444"/>
    <w:multiLevelType w:val="hybridMultilevel"/>
    <w:tmpl w:val="6BE24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C41EE0"/>
    <w:multiLevelType w:val="hybridMultilevel"/>
    <w:tmpl w:val="658AF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34"/>
    <w:rsid w:val="0000117B"/>
    <w:rsid w:val="00041034"/>
    <w:rsid w:val="00041D8E"/>
    <w:rsid w:val="00043816"/>
    <w:rsid w:val="00073317"/>
    <w:rsid w:val="00074208"/>
    <w:rsid w:val="00087E52"/>
    <w:rsid w:val="00094716"/>
    <w:rsid w:val="00126624"/>
    <w:rsid w:val="00135161"/>
    <w:rsid w:val="0013528A"/>
    <w:rsid w:val="00174780"/>
    <w:rsid w:val="0018400E"/>
    <w:rsid w:val="001917DD"/>
    <w:rsid w:val="001B212A"/>
    <w:rsid w:val="001F6D69"/>
    <w:rsid w:val="0021464B"/>
    <w:rsid w:val="00253DB7"/>
    <w:rsid w:val="00286C67"/>
    <w:rsid w:val="002C4AE2"/>
    <w:rsid w:val="002C4E12"/>
    <w:rsid w:val="002C6E15"/>
    <w:rsid w:val="003023EA"/>
    <w:rsid w:val="0031376B"/>
    <w:rsid w:val="0031405B"/>
    <w:rsid w:val="00324AE3"/>
    <w:rsid w:val="00327013"/>
    <w:rsid w:val="00354BB3"/>
    <w:rsid w:val="00435F45"/>
    <w:rsid w:val="00481F02"/>
    <w:rsid w:val="00524E0C"/>
    <w:rsid w:val="0052778B"/>
    <w:rsid w:val="005460AC"/>
    <w:rsid w:val="005460D4"/>
    <w:rsid w:val="005730C3"/>
    <w:rsid w:val="005A7F7F"/>
    <w:rsid w:val="005B17E5"/>
    <w:rsid w:val="005C54D2"/>
    <w:rsid w:val="00600EA7"/>
    <w:rsid w:val="0060427E"/>
    <w:rsid w:val="00652AD8"/>
    <w:rsid w:val="00675505"/>
    <w:rsid w:val="006D03EA"/>
    <w:rsid w:val="0072311D"/>
    <w:rsid w:val="00743135"/>
    <w:rsid w:val="00745359"/>
    <w:rsid w:val="007A14AC"/>
    <w:rsid w:val="007C0CE1"/>
    <w:rsid w:val="007D20CD"/>
    <w:rsid w:val="00800A1D"/>
    <w:rsid w:val="008E75CA"/>
    <w:rsid w:val="009D429F"/>
    <w:rsid w:val="009D5491"/>
    <w:rsid w:val="00A10CFE"/>
    <w:rsid w:val="00A27D4E"/>
    <w:rsid w:val="00A52A61"/>
    <w:rsid w:val="00A54310"/>
    <w:rsid w:val="00A77D41"/>
    <w:rsid w:val="00AA158A"/>
    <w:rsid w:val="00AA7709"/>
    <w:rsid w:val="00AB007E"/>
    <w:rsid w:val="00AC74EE"/>
    <w:rsid w:val="00AE27F2"/>
    <w:rsid w:val="00AF0465"/>
    <w:rsid w:val="00B11648"/>
    <w:rsid w:val="00B26190"/>
    <w:rsid w:val="00B372A1"/>
    <w:rsid w:val="00BB4FD0"/>
    <w:rsid w:val="00C100AC"/>
    <w:rsid w:val="00C216EA"/>
    <w:rsid w:val="00C27418"/>
    <w:rsid w:val="00C3520B"/>
    <w:rsid w:val="00C64CA1"/>
    <w:rsid w:val="00C80B63"/>
    <w:rsid w:val="00CA6B8D"/>
    <w:rsid w:val="00CC129A"/>
    <w:rsid w:val="00CC1EBD"/>
    <w:rsid w:val="00D616E9"/>
    <w:rsid w:val="00D8074C"/>
    <w:rsid w:val="00D82CD6"/>
    <w:rsid w:val="00D83189"/>
    <w:rsid w:val="00D866BB"/>
    <w:rsid w:val="00DD4D7A"/>
    <w:rsid w:val="00E00542"/>
    <w:rsid w:val="00E215CD"/>
    <w:rsid w:val="00E22B53"/>
    <w:rsid w:val="00E31EB7"/>
    <w:rsid w:val="00EF61A4"/>
    <w:rsid w:val="00F049C0"/>
    <w:rsid w:val="00F41787"/>
    <w:rsid w:val="00F42171"/>
    <w:rsid w:val="00F478FB"/>
    <w:rsid w:val="00F74A9D"/>
    <w:rsid w:val="00F9650E"/>
    <w:rsid w:val="00FC5216"/>
    <w:rsid w:val="00FE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CDA1A-F83C-4194-B653-1EED1E8D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4208"/>
    <w:pPr>
      <w:spacing w:after="0" w:line="240" w:lineRule="auto"/>
    </w:pPr>
  </w:style>
  <w:style w:type="paragraph" w:styleId="ListParagraph">
    <w:name w:val="List Paragraph"/>
    <w:basedOn w:val="Normal"/>
    <w:uiPriority w:val="34"/>
    <w:qFormat/>
    <w:rsid w:val="00527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Rahn</dc:creator>
  <cp:keywords/>
  <dc:description/>
  <cp:lastModifiedBy>Holly Rahn</cp:lastModifiedBy>
  <cp:revision>5</cp:revision>
  <dcterms:created xsi:type="dcterms:W3CDTF">2017-04-24T23:16:00Z</dcterms:created>
  <dcterms:modified xsi:type="dcterms:W3CDTF">2017-05-03T02:43:00Z</dcterms:modified>
</cp:coreProperties>
</file>