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8A5" w:rsidRPr="00E52B9A" w:rsidRDefault="00D818A5" w:rsidP="00D818A5">
      <w:pPr>
        <w:rPr>
          <w:rFonts w:asciiTheme="majorHAnsi" w:hAnsiTheme="majorHAnsi" w:cs="Times New Roman"/>
          <w:sz w:val="24"/>
          <w:szCs w:val="24"/>
        </w:rPr>
      </w:pPr>
      <w:r w:rsidRPr="005A761D">
        <w:rPr>
          <w:rFonts w:asciiTheme="majorHAnsi" w:hAnsiTheme="majorHAnsi" w:cs="Times New Roman"/>
          <w:b/>
          <w:sz w:val="24"/>
          <w:szCs w:val="24"/>
        </w:rPr>
        <w:t>Title: Disneyland Circle</w:t>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sidRPr="00E52B9A">
        <w:rPr>
          <w:rFonts w:asciiTheme="majorHAnsi" w:hAnsiTheme="majorHAnsi" w:cs="Times New Roman"/>
          <w:sz w:val="24"/>
          <w:szCs w:val="24"/>
        </w:rPr>
        <w:t>Subject: Geometry</w:t>
      </w:r>
    </w:p>
    <w:p w:rsidR="00D818A5" w:rsidRPr="00E52B9A" w:rsidRDefault="00D818A5" w:rsidP="00D818A5">
      <w:pPr>
        <w:rPr>
          <w:rFonts w:asciiTheme="majorHAnsi" w:hAnsiTheme="majorHAnsi" w:cs="Times New Roman"/>
          <w:sz w:val="24"/>
          <w:szCs w:val="24"/>
        </w:rPr>
      </w:pPr>
      <w:r w:rsidRPr="00E52B9A">
        <w:rPr>
          <w:rFonts w:asciiTheme="majorHAnsi" w:hAnsiTheme="majorHAnsi" w:cs="Times New Roman"/>
          <w:sz w:val="24"/>
          <w:szCs w:val="24"/>
        </w:rPr>
        <w:t>Grade: 9-12</w:t>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proofErr w:type="gramStart"/>
      <w:r w:rsidRPr="00E52B9A">
        <w:rPr>
          <w:rFonts w:asciiTheme="majorHAnsi" w:hAnsiTheme="majorHAnsi" w:cs="Times New Roman"/>
          <w:sz w:val="24"/>
          <w:szCs w:val="24"/>
        </w:rPr>
        <w:t>Time</w:t>
      </w:r>
      <w:proofErr w:type="gramEnd"/>
      <w:r w:rsidRPr="00E52B9A">
        <w:rPr>
          <w:rFonts w:asciiTheme="majorHAnsi" w:hAnsiTheme="majorHAnsi" w:cs="Times New Roman"/>
          <w:sz w:val="24"/>
          <w:szCs w:val="24"/>
        </w:rPr>
        <w:t>: 1</w:t>
      </w:r>
      <w:r>
        <w:rPr>
          <w:rFonts w:asciiTheme="majorHAnsi" w:hAnsiTheme="majorHAnsi" w:cs="Times New Roman"/>
          <w:sz w:val="24"/>
          <w:szCs w:val="24"/>
        </w:rPr>
        <w:t>-2</w:t>
      </w:r>
      <w:r w:rsidRPr="00E52B9A">
        <w:rPr>
          <w:rFonts w:asciiTheme="majorHAnsi" w:hAnsiTheme="majorHAnsi" w:cs="Times New Roman"/>
          <w:sz w:val="24"/>
          <w:szCs w:val="24"/>
        </w:rPr>
        <w:t xml:space="preserve"> Class Period</w:t>
      </w:r>
      <w:r>
        <w:rPr>
          <w:rFonts w:asciiTheme="majorHAnsi" w:hAnsiTheme="majorHAnsi" w:cs="Times New Roman"/>
          <w:sz w:val="24"/>
          <w:szCs w:val="24"/>
        </w:rPr>
        <w:t>s</w:t>
      </w:r>
      <w:r w:rsidRPr="00E52B9A">
        <w:rPr>
          <w:rFonts w:asciiTheme="majorHAnsi" w:hAnsiTheme="majorHAnsi" w:cs="Times New Roman"/>
          <w:sz w:val="24"/>
          <w:szCs w:val="24"/>
        </w:rPr>
        <w:t xml:space="preserve"> </w:t>
      </w:r>
    </w:p>
    <w:p w:rsidR="00D818A5" w:rsidRPr="00E52B9A" w:rsidRDefault="00D818A5" w:rsidP="00D818A5">
      <w:pPr>
        <w:rPr>
          <w:rFonts w:asciiTheme="majorHAnsi" w:hAnsiTheme="majorHAnsi" w:cs="Times New Roman"/>
          <w:sz w:val="24"/>
          <w:szCs w:val="24"/>
        </w:rPr>
      </w:pPr>
      <w:r w:rsidRPr="00E52B9A">
        <w:rPr>
          <w:rFonts w:asciiTheme="majorHAnsi" w:hAnsiTheme="majorHAnsi" w:cs="Times New Roman"/>
          <w:sz w:val="24"/>
          <w:szCs w:val="24"/>
        </w:rPr>
        <w:t xml:space="preserve">Objective: Students will determine the length of an arc in a circle. </w:t>
      </w:r>
    </w:p>
    <w:p w:rsidR="00D818A5" w:rsidRPr="00E52B9A" w:rsidRDefault="00D818A5" w:rsidP="00D818A5">
      <w:pPr>
        <w:rPr>
          <w:rFonts w:asciiTheme="majorHAnsi" w:hAnsiTheme="majorHAnsi" w:cs="Times New Roman"/>
          <w:sz w:val="24"/>
          <w:szCs w:val="24"/>
        </w:rPr>
      </w:pPr>
    </w:p>
    <w:p w:rsidR="00D818A5" w:rsidRPr="00E52B9A" w:rsidRDefault="00D818A5" w:rsidP="00D818A5">
      <w:pPr>
        <w:rPr>
          <w:rFonts w:asciiTheme="majorHAnsi" w:hAnsiTheme="majorHAnsi" w:cs="Times New Roman"/>
          <w:sz w:val="24"/>
          <w:szCs w:val="24"/>
        </w:rPr>
      </w:pPr>
      <w:r w:rsidRPr="00E52B9A">
        <w:rPr>
          <w:rFonts w:asciiTheme="majorHAnsi" w:hAnsiTheme="majorHAnsi" w:cs="Times New Roman"/>
          <w:sz w:val="24"/>
          <w:szCs w:val="24"/>
        </w:rPr>
        <w:t xml:space="preserve">Anticipatory Set:  Short Entry Ticket on central angles and arc measure. </w:t>
      </w:r>
    </w:p>
    <w:p w:rsidR="00D818A5" w:rsidRPr="00E52B9A" w:rsidRDefault="00D818A5" w:rsidP="00D818A5">
      <w:pPr>
        <w:rPr>
          <w:rFonts w:asciiTheme="majorHAnsi" w:hAnsiTheme="majorHAnsi" w:cs="Times New Roman"/>
          <w:sz w:val="24"/>
          <w:szCs w:val="24"/>
        </w:rPr>
      </w:pPr>
    </w:p>
    <w:p w:rsidR="00D818A5" w:rsidRDefault="00D818A5" w:rsidP="00D818A5">
      <w:pPr>
        <w:rPr>
          <w:rFonts w:asciiTheme="majorHAnsi" w:hAnsiTheme="majorHAnsi" w:cs="Times New Roman"/>
          <w:sz w:val="24"/>
          <w:szCs w:val="24"/>
        </w:rPr>
      </w:pPr>
      <w:r w:rsidRPr="00E52B9A">
        <w:rPr>
          <w:rFonts w:asciiTheme="majorHAnsi" w:hAnsiTheme="majorHAnsi" w:cs="Times New Roman"/>
          <w:sz w:val="24"/>
          <w:szCs w:val="24"/>
        </w:rPr>
        <w:t>Procedure:</w:t>
      </w:r>
    </w:p>
    <w:p w:rsidR="00D818A5" w:rsidRDefault="00D818A5" w:rsidP="00D818A5">
      <w:pPr>
        <w:pStyle w:val="ListParagraph"/>
        <w:numPr>
          <w:ilvl w:val="0"/>
          <w:numId w:val="2"/>
        </w:numPr>
        <w:rPr>
          <w:rFonts w:asciiTheme="majorHAnsi" w:hAnsiTheme="majorHAnsi" w:cs="Times New Roman"/>
        </w:rPr>
      </w:pPr>
      <w:r>
        <w:rPr>
          <w:rFonts w:asciiTheme="majorHAnsi" w:hAnsiTheme="majorHAnsi" w:cs="Times New Roman"/>
        </w:rPr>
        <w:t xml:space="preserve">Give each group the Disneyland problem (below) </w:t>
      </w:r>
      <w:r w:rsidRPr="002E5109">
        <w:rPr>
          <w:rFonts w:asciiTheme="majorHAnsi" w:hAnsiTheme="majorHAnsi" w:cs="Times New Roman"/>
        </w:rPr>
        <w:t xml:space="preserve">and assign group members roles.    </w:t>
      </w:r>
    </w:p>
    <w:p w:rsidR="00D818A5" w:rsidRDefault="00D818A5" w:rsidP="00D818A5">
      <w:pPr>
        <w:pStyle w:val="ListParagraph"/>
        <w:numPr>
          <w:ilvl w:val="0"/>
          <w:numId w:val="2"/>
        </w:numPr>
        <w:rPr>
          <w:rFonts w:asciiTheme="majorHAnsi" w:hAnsiTheme="majorHAnsi" w:cs="Times New Roman"/>
        </w:rPr>
      </w:pPr>
      <w:r>
        <w:rPr>
          <w:rFonts w:asciiTheme="majorHAnsi" w:hAnsiTheme="majorHAnsi" w:cs="Times New Roman"/>
        </w:rPr>
        <w:t xml:space="preserve">Students may use any methods to determine the length, but must use mathematical reasoning to convince.  </w:t>
      </w:r>
    </w:p>
    <w:p w:rsidR="00D818A5" w:rsidRPr="002E5109" w:rsidRDefault="00D818A5" w:rsidP="00D818A5">
      <w:pPr>
        <w:pStyle w:val="ListParagraph"/>
        <w:numPr>
          <w:ilvl w:val="0"/>
          <w:numId w:val="2"/>
        </w:numPr>
        <w:rPr>
          <w:rFonts w:asciiTheme="majorHAnsi" w:hAnsiTheme="majorHAnsi" w:cs="Times New Roman"/>
        </w:rPr>
      </w:pPr>
      <w:r>
        <w:rPr>
          <w:rFonts w:asciiTheme="majorHAnsi" w:hAnsiTheme="majorHAnsi" w:cs="Times New Roman"/>
        </w:rPr>
        <w:t xml:space="preserve">For groups that finish early, ask them to figure out how to explain to a younger sibling the similarities and differences between measure and length. </w:t>
      </w:r>
    </w:p>
    <w:p w:rsidR="00D818A5" w:rsidRPr="00E52B9A" w:rsidRDefault="00D818A5" w:rsidP="00D818A5">
      <w:pPr>
        <w:rPr>
          <w:rFonts w:asciiTheme="majorHAnsi" w:hAnsiTheme="majorHAnsi" w:cs="Times New Roman"/>
          <w:sz w:val="24"/>
          <w:szCs w:val="24"/>
        </w:rPr>
      </w:pPr>
      <w:r w:rsidRPr="00E52B9A">
        <w:rPr>
          <w:rFonts w:asciiTheme="majorHAnsi" w:hAnsiTheme="majorHAnsi" w:cs="Times New Roman"/>
          <w:sz w:val="24"/>
          <w:szCs w:val="24"/>
        </w:rPr>
        <w:t xml:space="preserve">                  </w:t>
      </w:r>
    </w:p>
    <w:p w:rsidR="00D818A5" w:rsidRDefault="00D818A5" w:rsidP="00D818A5">
      <w:pPr>
        <w:rPr>
          <w:rFonts w:asciiTheme="majorHAnsi" w:hAnsiTheme="majorHAnsi" w:cs="Times New Roman"/>
          <w:sz w:val="24"/>
          <w:szCs w:val="24"/>
        </w:rPr>
      </w:pPr>
      <w:r w:rsidRPr="00E52B9A">
        <w:rPr>
          <w:rFonts w:asciiTheme="majorHAnsi" w:hAnsiTheme="majorHAnsi" w:cs="Times New Roman"/>
          <w:sz w:val="24"/>
          <w:szCs w:val="24"/>
        </w:rPr>
        <w:t>Guided Practice:</w:t>
      </w:r>
      <w:r w:rsidRPr="005A761D">
        <w:rPr>
          <w:rFonts w:asciiTheme="majorHAnsi" w:hAnsiTheme="majorHAnsi" w:cs="Times New Roman"/>
          <w:sz w:val="24"/>
          <w:szCs w:val="24"/>
        </w:rPr>
        <w:t xml:space="preserve"> </w:t>
      </w:r>
      <w:r>
        <w:rPr>
          <w:rFonts w:asciiTheme="majorHAnsi" w:hAnsiTheme="majorHAnsi" w:cs="Times New Roman"/>
          <w:sz w:val="24"/>
          <w:szCs w:val="24"/>
        </w:rPr>
        <w:t xml:space="preserve"> Place of Charles de Gaulle, Paris</w:t>
      </w:r>
    </w:p>
    <w:p w:rsidR="00D818A5" w:rsidRPr="00E52B9A" w:rsidRDefault="00D818A5" w:rsidP="00D818A5">
      <w:pPr>
        <w:rPr>
          <w:rFonts w:asciiTheme="majorHAnsi" w:hAnsiTheme="majorHAnsi" w:cs="Times New Roman"/>
          <w:sz w:val="24"/>
          <w:szCs w:val="24"/>
        </w:rPr>
      </w:pPr>
      <w:r>
        <w:rPr>
          <w:rFonts w:asciiTheme="majorHAnsi" w:hAnsiTheme="majorHAnsi" w:cs="Times New Roman"/>
          <w:sz w:val="24"/>
          <w:szCs w:val="24"/>
        </w:rPr>
        <w:t xml:space="preserve">Find the distance around the circle from Av. Des Champs-Elysees to Avenue Foch.  The diameter of the circle is approximately 108 meters.   </w:t>
      </w:r>
    </w:p>
    <w:p w:rsidR="00D818A5" w:rsidRPr="00E52B9A" w:rsidRDefault="00D818A5" w:rsidP="00D818A5">
      <w:pPr>
        <w:rPr>
          <w:rFonts w:asciiTheme="majorHAnsi" w:hAnsiTheme="majorHAnsi" w:cs="Times New Roman"/>
          <w:sz w:val="24"/>
          <w:szCs w:val="24"/>
        </w:rPr>
      </w:pPr>
      <w:r w:rsidRPr="00E52B9A">
        <w:rPr>
          <w:rFonts w:asciiTheme="majorHAnsi" w:hAnsiTheme="majorHAnsi" w:cs="Times New Roman"/>
          <w:sz w:val="24"/>
          <w:szCs w:val="24"/>
        </w:rPr>
        <w:tab/>
      </w:r>
      <w:r w:rsidRPr="00E52B9A">
        <w:rPr>
          <w:rFonts w:asciiTheme="majorHAnsi" w:hAnsiTheme="majorHAnsi" w:cs="Times New Roman"/>
          <w:sz w:val="24"/>
          <w:szCs w:val="24"/>
        </w:rPr>
        <w:tab/>
      </w:r>
      <w:r w:rsidRPr="00E52B9A">
        <w:rPr>
          <w:rFonts w:asciiTheme="majorHAnsi" w:hAnsiTheme="majorHAnsi" w:cs="Times New Roman"/>
          <w:noProof/>
          <w:sz w:val="24"/>
          <w:szCs w:val="24"/>
        </w:rPr>
        <w:drawing>
          <wp:inline distT="0" distB="0" distL="0" distR="0">
            <wp:extent cx="4612880" cy="342694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4612944" cy="3426989"/>
                    </a:xfrm>
                    <a:prstGeom prst="rect">
                      <a:avLst/>
                    </a:prstGeom>
                    <a:noFill/>
                    <a:ln w="9525">
                      <a:noFill/>
                      <a:miter lim="800000"/>
                      <a:headEnd/>
                      <a:tailEnd/>
                    </a:ln>
                  </pic:spPr>
                </pic:pic>
              </a:graphicData>
            </a:graphic>
          </wp:inline>
        </w:drawing>
      </w:r>
    </w:p>
    <w:p w:rsidR="00D818A5" w:rsidRPr="00E52B9A" w:rsidRDefault="00D818A5" w:rsidP="00D818A5">
      <w:pPr>
        <w:rPr>
          <w:rFonts w:asciiTheme="majorHAnsi" w:hAnsiTheme="majorHAnsi" w:cs="Times New Roman"/>
          <w:sz w:val="24"/>
          <w:szCs w:val="24"/>
        </w:rPr>
      </w:pPr>
      <w:r w:rsidRPr="00E52B9A">
        <w:rPr>
          <w:rFonts w:asciiTheme="majorHAnsi" w:hAnsiTheme="majorHAnsi" w:cs="Times New Roman"/>
          <w:sz w:val="24"/>
          <w:szCs w:val="24"/>
        </w:rPr>
        <w:lastRenderedPageBreak/>
        <w:t>Independent Practice:</w:t>
      </w:r>
    </w:p>
    <w:p w:rsidR="00D818A5" w:rsidRPr="00E52B9A" w:rsidRDefault="00D818A5" w:rsidP="00D818A5">
      <w:pPr>
        <w:rPr>
          <w:rFonts w:asciiTheme="majorHAnsi" w:hAnsiTheme="majorHAnsi" w:cs="Times New Roman"/>
          <w:sz w:val="24"/>
          <w:szCs w:val="24"/>
        </w:rPr>
      </w:pPr>
      <w:r w:rsidRPr="00E52B9A">
        <w:rPr>
          <w:rFonts w:asciiTheme="majorHAnsi" w:hAnsiTheme="majorHAnsi" w:cs="Times New Roman"/>
          <w:sz w:val="24"/>
          <w:szCs w:val="24"/>
        </w:rPr>
        <w:t xml:space="preserve">Have students try either </w:t>
      </w:r>
      <w:hyperlink r:id="rId6" w:history="1">
        <w:r w:rsidRPr="00E52B9A">
          <w:rPr>
            <w:rStyle w:val="Hyperlink"/>
            <w:rFonts w:asciiTheme="majorHAnsi" w:hAnsiTheme="majorHAnsi" w:cs="Times New Roman"/>
            <w:sz w:val="24"/>
            <w:szCs w:val="24"/>
          </w:rPr>
          <w:t>Practice Arc Length</w:t>
        </w:r>
      </w:hyperlink>
      <w:r w:rsidRPr="00E52B9A">
        <w:rPr>
          <w:rFonts w:asciiTheme="majorHAnsi" w:hAnsiTheme="majorHAnsi" w:cs="Times New Roman"/>
          <w:sz w:val="24"/>
          <w:szCs w:val="24"/>
        </w:rPr>
        <w:t xml:space="preserve"> or </w:t>
      </w:r>
      <w:hyperlink r:id="rId7" w:history="1">
        <w:r w:rsidRPr="00E52B9A">
          <w:rPr>
            <w:rStyle w:val="Hyperlink"/>
            <w:rFonts w:asciiTheme="majorHAnsi" w:hAnsiTheme="majorHAnsi" w:cs="Times New Roman"/>
            <w:sz w:val="24"/>
            <w:szCs w:val="24"/>
          </w:rPr>
          <w:t>Challenge Problems Arc Length 1</w:t>
        </w:r>
      </w:hyperlink>
      <w:r w:rsidRPr="00E52B9A">
        <w:rPr>
          <w:rFonts w:asciiTheme="majorHAnsi" w:hAnsiTheme="majorHAnsi" w:cs="Times New Roman"/>
          <w:sz w:val="24"/>
          <w:szCs w:val="24"/>
        </w:rPr>
        <w:t xml:space="preserve"> or </w:t>
      </w:r>
      <w:hyperlink r:id="rId8" w:history="1">
        <w:r w:rsidRPr="00E52B9A">
          <w:rPr>
            <w:rStyle w:val="Hyperlink"/>
            <w:rFonts w:asciiTheme="majorHAnsi" w:hAnsiTheme="majorHAnsi" w:cs="Times New Roman"/>
            <w:sz w:val="24"/>
            <w:szCs w:val="24"/>
          </w:rPr>
          <w:t>Challenge Problems Arc Length 2</w:t>
        </w:r>
      </w:hyperlink>
      <w:r w:rsidRPr="00E52B9A">
        <w:rPr>
          <w:rFonts w:asciiTheme="majorHAnsi" w:hAnsiTheme="majorHAnsi" w:cs="Times New Roman"/>
          <w:sz w:val="24"/>
          <w:szCs w:val="24"/>
        </w:rPr>
        <w:t xml:space="preserve"> on Khan Academy.  </w:t>
      </w:r>
    </w:p>
    <w:p w:rsidR="00D818A5" w:rsidRPr="00E52B9A" w:rsidRDefault="00D818A5" w:rsidP="00D818A5">
      <w:pPr>
        <w:rPr>
          <w:rFonts w:asciiTheme="majorHAnsi" w:hAnsiTheme="majorHAnsi" w:cs="Times New Roman"/>
          <w:sz w:val="24"/>
          <w:szCs w:val="24"/>
        </w:rPr>
      </w:pPr>
    </w:p>
    <w:p w:rsidR="00D818A5" w:rsidRPr="00E52B9A" w:rsidRDefault="00D818A5" w:rsidP="00D818A5">
      <w:pPr>
        <w:rPr>
          <w:rFonts w:asciiTheme="majorHAnsi" w:hAnsiTheme="majorHAnsi" w:cs="Times New Roman"/>
          <w:sz w:val="24"/>
          <w:szCs w:val="24"/>
        </w:rPr>
      </w:pPr>
      <w:r>
        <w:rPr>
          <w:rFonts w:asciiTheme="majorHAnsi" w:hAnsiTheme="majorHAnsi" w:cs="Times New Roman"/>
          <w:sz w:val="24"/>
          <w:szCs w:val="24"/>
        </w:rPr>
        <w:t>F</w:t>
      </w:r>
      <w:r w:rsidRPr="00E52B9A">
        <w:rPr>
          <w:rFonts w:asciiTheme="majorHAnsi" w:hAnsiTheme="majorHAnsi" w:cs="Times New Roman"/>
          <w:sz w:val="24"/>
          <w:szCs w:val="24"/>
        </w:rPr>
        <w:t>ormative Assessment:</w:t>
      </w:r>
    </w:p>
    <w:p w:rsidR="00D818A5" w:rsidRPr="00E52B9A" w:rsidRDefault="00D818A5" w:rsidP="00D818A5">
      <w:pPr>
        <w:rPr>
          <w:rFonts w:asciiTheme="majorHAnsi" w:hAnsiTheme="majorHAnsi" w:cs="Times New Roman"/>
          <w:sz w:val="24"/>
          <w:szCs w:val="24"/>
        </w:rPr>
      </w:pPr>
      <w:r w:rsidRPr="00E52B9A">
        <w:rPr>
          <w:rFonts w:asciiTheme="majorHAnsi" w:hAnsiTheme="majorHAnsi" w:cs="Times New Roman"/>
          <w:sz w:val="24"/>
          <w:szCs w:val="24"/>
        </w:rPr>
        <w:tab/>
      </w:r>
      <w:r w:rsidRPr="00E52B9A">
        <w:rPr>
          <w:rFonts w:asciiTheme="majorHAnsi" w:hAnsiTheme="majorHAnsi" w:cs="Times New Roman"/>
          <w:sz w:val="24"/>
          <w:szCs w:val="24"/>
        </w:rPr>
        <w:tab/>
        <w:t xml:space="preserve">Students complete a </w:t>
      </w:r>
      <w:r>
        <w:rPr>
          <w:rFonts w:asciiTheme="majorHAnsi" w:hAnsiTheme="majorHAnsi" w:cs="Times New Roman"/>
          <w:sz w:val="24"/>
          <w:szCs w:val="24"/>
        </w:rPr>
        <w:t>self-reflection</w:t>
      </w:r>
      <w:r w:rsidRPr="00E52B9A">
        <w:rPr>
          <w:rFonts w:asciiTheme="majorHAnsi" w:hAnsiTheme="majorHAnsi" w:cs="Times New Roman"/>
          <w:sz w:val="24"/>
          <w:szCs w:val="24"/>
        </w:rPr>
        <w:t>:</w:t>
      </w:r>
    </w:p>
    <w:p w:rsidR="00D818A5" w:rsidRPr="00E52B9A" w:rsidRDefault="00D818A5" w:rsidP="00D818A5">
      <w:pPr>
        <w:pStyle w:val="ListParagraph"/>
        <w:numPr>
          <w:ilvl w:val="0"/>
          <w:numId w:val="1"/>
        </w:numPr>
        <w:rPr>
          <w:rFonts w:asciiTheme="majorHAnsi" w:hAnsiTheme="majorHAnsi" w:cs="Times New Roman"/>
        </w:rPr>
      </w:pPr>
      <w:r w:rsidRPr="00E52B9A">
        <w:rPr>
          <w:rFonts w:asciiTheme="majorHAnsi" w:hAnsiTheme="majorHAnsi" w:cs="Times New Roman"/>
        </w:rPr>
        <w:t xml:space="preserve">What was the </w:t>
      </w:r>
      <w:r>
        <w:rPr>
          <w:rFonts w:asciiTheme="majorHAnsi" w:hAnsiTheme="majorHAnsi" w:cs="Times New Roman"/>
        </w:rPr>
        <w:t>big</w:t>
      </w:r>
      <w:r w:rsidRPr="00E52B9A">
        <w:rPr>
          <w:rFonts w:asciiTheme="majorHAnsi" w:hAnsiTheme="majorHAnsi" w:cs="Times New Roman"/>
        </w:rPr>
        <w:t xml:space="preserve"> idea </w:t>
      </w:r>
      <w:r>
        <w:rPr>
          <w:rFonts w:asciiTheme="majorHAnsi" w:hAnsiTheme="majorHAnsi" w:cs="Times New Roman"/>
        </w:rPr>
        <w:t>we</w:t>
      </w:r>
      <w:r w:rsidRPr="00E52B9A">
        <w:rPr>
          <w:rFonts w:asciiTheme="majorHAnsi" w:hAnsiTheme="majorHAnsi" w:cs="Times New Roman"/>
        </w:rPr>
        <w:t xml:space="preserve"> learned today?</w:t>
      </w:r>
    </w:p>
    <w:p w:rsidR="00D818A5" w:rsidRPr="00E52B9A" w:rsidRDefault="00D818A5" w:rsidP="00D818A5">
      <w:pPr>
        <w:pStyle w:val="ListParagraph"/>
        <w:numPr>
          <w:ilvl w:val="0"/>
          <w:numId w:val="1"/>
        </w:numPr>
        <w:rPr>
          <w:rFonts w:asciiTheme="majorHAnsi" w:hAnsiTheme="majorHAnsi" w:cs="Times New Roman"/>
        </w:rPr>
      </w:pPr>
      <w:r w:rsidRPr="00E52B9A">
        <w:rPr>
          <w:rFonts w:asciiTheme="majorHAnsi" w:hAnsiTheme="majorHAnsi" w:cs="Times New Roman"/>
        </w:rPr>
        <w:t xml:space="preserve">What </w:t>
      </w:r>
      <w:r>
        <w:rPr>
          <w:rFonts w:asciiTheme="majorHAnsi" w:hAnsiTheme="majorHAnsi" w:cs="Times New Roman"/>
        </w:rPr>
        <w:t>good ideas did I have today?</w:t>
      </w:r>
    </w:p>
    <w:p w:rsidR="00D818A5" w:rsidRPr="00E52B9A" w:rsidRDefault="00D818A5" w:rsidP="00D818A5">
      <w:pPr>
        <w:pStyle w:val="ListParagraph"/>
        <w:numPr>
          <w:ilvl w:val="0"/>
          <w:numId w:val="1"/>
        </w:numPr>
        <w:rPr>
          <w:rFonts w:asciiTheme="majorHAnsi" w:hAnsiTheme="majorHAnsi" w:cs="Times New Roman"/>
        </w:rPr>
      </w:pPr>
      <w:r>
        <w:rPr>
          <w:rFonts w:asciiTheme="majorHAnsi" w:hAnsiTheme="majorHAnsi" w:cs="Times New Roman"/>
        </w:rPr>
        <w:t>This lesson made me think about</w:t>
      </w:r>
      <w:r w:rsidRPr="00E52B9A">
        <w:rPr>
          <w:rFonts w:asciiTheme="majorHAnsi" w:hAnsiTheme="majorHAnsi" w:cs="Times New Roman"/>
        </w:rPr>
        <w:t>?</w:t>
      </w:r>
    </w:p>
    <w:p w:rsidR="00D818A5" w:rsidRPr="00E52B9A" w:rsidRDefault="00D818A5" w:rsidP="00D818A5">
      <w:pPr>
        <w:pStyle w:val="ListParagraph"/>
        <w:ind w:left="1800"/>
        <w:rPr>
          <w:rFonts w:asciiTheme="majorHAnsi" w:hAnsiTheme="majorHAnsi" w:cs="Times New Roman"/>
        </w:rPr>
      </w:pPr>
    </w:p>
    <w:p w:rsidR="00D818A5" w:rsidRPr="00E52B9A" w:rsidRDefault="00D818A5" w:rsidP="00D818A5">
      <w:pPr>
        <w:rPr>
          <w:rFonts w:asciiTheme="majorHAnsi" w:hAnsiTheme="majorHAnsi" w:cs="Times New Roman"/>
          <w:sz w:val="24"/>
          <w:szCs w:val="24"/>
        </w:rPr>
      </w:pPr>
      <w:r w:rsidRPr="00E52B9A">
        <w:rPr>
          <w:rFonts w:asciiTheme="majorHAnsi" w:hAnsiTheme="majorHAnsi" w:cs="Times New Roman"/>
          <w:sz w:val="24"/>
          <w:szCs w:val="24"/>
        </w:rPr>
        <w:t>Student Self-Assessment:</w:t>
      </w:r>
    </w:p>
    <w:tbl>
      <w:tblPr>
        <w:tblStyle w:val="TableGrid"/>
        <w:tblW w:w="0" w:type="auto"/>
        <w:tblLook w:val="04A0"/>
      </w:tblPr>
      <w:tblGrid>
        <w:gridCol w:w="2213"/>
        <w:gridCol w:w="2214"/>
        <w:gridCol w:w="2214"/>
        <w:gridCol w:w="2215"/>
      </w:tblGrid>
      <w:tr w:rsidR="00D818A5" w:rsidRPr="00E52B9A" w:rsidTr="00F030D8">
        <w:trPr>
          <w:trHeight w:val="562"/>
        </w:trPr>
        <w:tc>
          <w:tcPr>
            <w:tcW w:w="2213" w:type="dxa"/>
            <w:tcBorders>
              <w:bottom w:val="single" w:sz="4" w:space="0" w:color="auto"/>
            </w:tcBorders>
          </w:tcPr>
          <w:p w:rsidR="00D818A5" w:rsidRPr="00E52B9A" w:rsidRDefault="00D818A5" w:rsidP="00F030D8">
            <w:pPr>
              <w:rPr>
                <w:rFonts w:asciiTheme="majorHAnsi" w:hAnsiTheme="majorHAnsi" w:cs="Times New Roman"/>
              </w:rPr>
            </w:pPr>
          </w:p>
        </w:tc>
        <w:tc>
          <w:tcPr>
            <w:tcW w:w="2214" w:type="dxa"/>
            <w:tcBorders>
              <w:bottom w:val="single" w:sz="4" w:space="0" w:color="auto"/>
            </w:tcBorders>
          </w:tcPr>
          <w:p w:rsidR="00D818A5" w:rsidRPr="00E52B9A" w:rsidRDefault="00D818A5" w:rsidP="00F030D8">
            <w:pPr>
              <w:rPr>
                <w:rFonts w:asciiTheme="majorHAnsi" w:hAnsiTheme="majorHAnsi" w:cs="Times New Roman"/>
              </w:rPr>
            </w:pPr>
            <w:r w:rsidRPr="00E52B9A">
              <w:rPr>
                <w:rFonts w:asciiTheme="majorHAnsi" w:hAnsiTheme="majorHAnsi" w:cs="Times New Roman"/>
              </w:rPr>
              <w:t>I can do this independently and explain my solution to others.</w:t>
            </w:r>
          </w:p>
        </w:tc>
        <w:tc>
          <w:tcPr>
            <w:tcW w:w="2214" w:type="dxa"/>
            <w:tcBorders>
              <w:bottom w:val="single" w:sz="4" w:space="0" w:color="auto"/>
            </w:tcBorders>
          </w:tcPr>
          <w:p w:rsidR="00D818A5" w:rsidRPr="00E52B9A" w:rsidRDefault="00D818A5" w:rsidP="00F030D8">
            <w:pPr>
              <w:rPr>
                <w:rFonts w:asciiTheme="majorHAnsi" w:hAnsiTheme="majorHAnsi" w:cs="Times New Roman"/>
              </w:rPr>
            </w:pPr>
            <w:r w:rsidRPr="00E52B9A">
              <w:rPr>
                <w:rFonts w:asciiTheme="majorHAnsi" w:hAnsiTheme="majorHAnsi" w:cs="Times New Roman"/>
              </w:rPr>
              <w:t>I can do this independently, but need help explaining my solution to others.</w:t>
            </w:r>
          </w:p>
        </w:tc>
        <w:tc>
          <w:tcPr>
            <w:tcW w:w="2215" w:type="dxa"/>
            <w:tcBorders>
              <w:bottom w:val="single" w:sz="4" w:space="0" w:color="auto"/>
            </w:tcBorders>
          </w:tcPr>
          <w:p w:rsidR="00D818A5" w:rsidRPr="00E52B9A" w:rsidRDefault="00D818A5" w:rsidP="00F030D8">
            <w:pPr>
              <w:rPr>
                <w:rFonts w:asciiTheme="majorHAnsi" w:hAnsiTheme="majorHAnsi" w:cs="Times New Roman"/>
              </w:rPr>
            </w:pPr>
            <w:r w:rsidRPr="00E52B9A">
              <w:rPr>
                <w:rFonts w:asciiTheme="majorHAnsi" w:hAnsiTheme="majorHAnsi" w:cs="Times New Roman"/>
              </w:rPr>
              <w:t xml:space="preserve">I need more time to understand the concept and how to explain it to others. </w:t>
            </w:r>
          </w:p>
        </w:tc>
      </w:tr>
      <w:tr w:rsidR="00D818A5" w:rsidRPr="00E52B9A" w:rsidTr="00F030D8">
        <w:trPr>
          <w:trHeight w:val="1271"/>
        </w:trPr>
        <w:tc>
          <w:tcPr>
            <w:tcW w:w="2213" w:type="dxa"/>
          </w:tcPr>
          <w:p w:rsidR="00D818A5" w:rsidRPr="00E52B9A" w:rsidRDefault="00D818A5" w:rsidP="00F030D8">
            <w:pPr>
              <w:rPr>
                <w:rFonts w:asciiTheme="majorHAnsi" w:hAnsiTheme="majorHAnsi" w:cs="Times New Roman"/>
              </w:rPr>
            </w:pPr>
            <w:r w:rsidRPr="00E52B9A">
              <w:rPr>
                <w:rFonts w:asciiTheme="majorHAnsi" w:hAnsiTheme="majorHAnsi" w:cs="Times New Roman"/>
              </w:rPr>
              <w:t xml:space="preserve">Find circumference, given diameter or radius.  </w:t>
            </w:r>
          </w:p>
          <w:p w:rsidR="00D818A5" w:rsidRPr="00E52B9A" w:rsidRDefault="00D818A5" w:rsidP="00F030D8">
            <w:pPr>
              <w:rPr>
                <w:rFonts w:asciiTheme="majorHAnsi" w:hAnsiTheme="majorHAnsi" w:cs="Times New Roman"/>
              </w:rPr>
            </w:pPr>
          </w:p>
        </w:tc>
        <w:tc>
          <w:tcPr>
            <w:tcW w:w="2214" w:type="dxa"/>
          </w:tcPr>
          <w:p w:rsidR="00D818A5" w:rsidRPr="00E52B9A" w:rsidRDefault="00D818A5" w:rsidP="00F030D8">
            <w:pPr>
              <w:rPr>
                <w:rFonts w:asciiTheme="majorHAnsi" w:hAnsiTheme="majorHAnsi" w:cs="Times New Roman"/>
              </w:rPr>
            </w:pPr>
          </w:p>
        </w:tc>
        <w:tc>
          <w:tcPr>
            <w:tcW w:w="2214" w:type="dxa"/>
          </w:tcPr>
          <w:p w:rsidR="00D818A5" w:rsidRPr="00E52B9A" w:rsidRDefault="00D818A5" w:rsidP="00F030D8">
            <w:pPr>
              <w:rPr>
                <w:rFonts w:asciiTheme="majorHAnsi" w:hAnsiTheme="majorHAnsi" w:cs="Times New Roman"/>
              </w:rPr>
            </w:pPr>
          </w:p>
        </w:tc>
        <w:tc>
          <w:tcPr>
            <w:tcW w:w="2215" w:type="dxa"/>
          </w:tcPr>
          <w:p w:rsidR="00D818A5" w:rsidRPr="00E52B9A" w:rsidRDefault="00D818A5" w:rsidP="00F030D8">
            <w:pPr>
              <w:rPr>
                <w:rFonts w:asciiTheme="majorHAnsi" w:hAnsiTheme="majorHAnsi" w:cs="Times New Roman"/>
              </w:rPr>
            </w:pPr>
          </w:p>
        </w:tc>
      </w:tr>
      <w:tr w:rsidR="00D818A5" w:rsidRPr="00E52B9A" w:rsidTr="00F030D8">
        <w:trPr>
          <w:trHeight w:val="600"/>
        </w:trPr>
        <w:tc>
          <w:tcPr>
            <w:tcW w:w="2213" w:type="dxa"/>
            <w:tcBorders>
              <w:bottom w:val="nil"/>
            </w:tcBorders>
          </w:tcPr>
          <w:p w:rsidR="00D818A5" w:rsidRPr="00E52B9A" w:rsidRDefault="00D818A5" w:rsidP="00F030D8">
            <w:pPr>
              <w:rPr>
                <w:rFonts w:asciiTheme="majorHAnsi" w:hAnsiTheme="majorHAnsi" w:cs="Times New Roman"/>
              </w:rPr>
            </w:pPr>
            <w:r w:rsidRPr="00E52B9A">
              <w:rPr>
                <w:rFonts w:asciiTheme="majorHAnsi" w:hAnsiTheme="majorHAnsi" w:cs="Times New Roman"/>
              </w:rPr>
              <w:t xml:space="preserve">Find the measure of an arc, given a central angle.  </w:t>
            </w:r>
          </w:p>
          <w:p w:rsidR="00D818A5" w:rsidRPr="00E52B9A" w:rsidRDefault="00D818A5" w:rsidP="00F030D8">
            <w:pPr>
              <w:rPr>
                <w:rFonts w:asciiTheme="majorHAnsi" w:hAnsiTheme="majorHAnsi" w:cs="Times New Roman"/>
              </w:rPr>
            </w:pPr>
          </w:p>
        </w:tc>
        <w:tc>
          <w:tcPr>
            <w:tcW w:w="2214" w:type="dxa"/>
            <w:tcBorders>
              <w:bottom w:val="nil"/>
            </w:tcBorders>
          </w:tcPr>
          <w:p w:rsidR="00D818A5" w:rsidRPr="00E52B9A" w:rsidRDefault="00D818A5" w:rsidP="00F030D8">
            <w:pPr>
              <w:rPr>
                <w:rFonts w:asciiTheme="majorHAnsi" w:hAnsiTheme="majorHAnsi" w:cs="Times New Roman"/>
              </w:rPr>
            </w:pPr>
          </w:p>
        </w:tc>
        <w:tc>
          <w:tcPr>
            <w:tcW w:w="2214" w:type="dxa"/>
            <w:tcBorders>
              <w:bottom w:val="nil"/>
            </w:tcBorders>
          </w:tcPr>
          <w:p w:rsidR="00D818A5" w:rsidRPr="00E52B9A" w:rsidRDefault="00D818A5" w:rsidP="00F030D8">
            <w:pPr>
              <w:rPr>
                <w:rFonts w:asciiTheme="majorHAnsi" w:hAnsiTheme="majorHAnsi" w:cs="Times New Roman"/>
              </w:rPr>
            </w:pPr>
          </w:p>
        </w:tc>
        <w:tc>
          <w:tcPr>
            <w:tcW w:w="2215" w:type="dxa"/>
            <w:tcBorders>
              <w:bottom w:val="nil"/>
            </w:tcBorders>
          </w:tcPr>
          <w:p w:rsidR="00D818A5" w:rsidRPr="00E52B9A" w:rsidRDefault="00D818A5" w:rsidP="00F030D8">
            <w:pPr>
              <w:rPr>
                <w:rFonts w:asciiTheme="majorHAnsi" w:hAnsiTheme="majorHAnsi" w:cs="Times New Roman"/>
              </w:rPr>
            </w:pPr>
          </w:p>
        </w:tc>
      </w:tr>
      <w:tr w:rsidR="00D818A5" w:rsidRPr="00E52B9A" w:rsidTr="00F030D8">
        <w:trPr>
          <w:trHeight w:val="780"/>
        </w:trPr>
        <w:tc>
          <w:tcPr>
            <w:tcW w:w="2213" w:type="dxa"/>
            <w:tcBorders>
              <w:top w:val="single" w:sz="4" w:space="0" w:color="auto"/>
            </w:tcBorders>
          </w:tcPr>
          <w:p w:rsidR="00D818A5" w:rsidRPr="00E52B9A" w:rsidRDefault="00D818A5" w:rsidP="00F030D8">
            <w:pPr>
              <w:rPr>
                <w:rFonts w:asciiTheme="majorHAnsi" w:hAnsiTheme="majorHAnsi" w:cs="Times New Roman"/>
              </w:rPr>
            </w:pPr>
            <w:r w:rsidRPr="00E52B9A">
              <w:rPr>
                <w:rFonts w:asciiTheme="majorHAnsi" w:hAnsiTheme="majorHAnsi" w:cs="Times New Roman"/>
              </w:rPr>
              <w:t xml:space="preserve">Find arc length using circumference and arc measure. </w:t>
            </w:r>
          </w:p>
          <w:p w:rsidR="00D818A5" w:rsidRPr="00E52B9A" w:rsidRDefault="00D818A5" w:rsidP="00F030D8">
            <w:pPr>
              <w:rPr>
                <w:rFonts w:asciiTheme="majorHAnsi" w:hAnsiTheme="majorHAnsi" w:cs="Times New Roman"/>
              </w:rPr>
            </w:pPr>
          </w:p>
        </w:tc>
        <w:tc>
          <w:tcPr>
            <w:tcW w:w="2214" w:type="dxa"/>
            <w:tcBorders>
              <w:top w:val="single" w:sz="4" w:space="0" w:color="auto"/>
            </w:tcBorders>
          </w:tcPr>
          <w:p w:rsidR="00D818A5" w:rsidRPr="00E52B9A" w:rsidRDefault="00D818A5" w:rsidP="00F030D8">
            <w:pPr>
              <w:rPr>
                <w:rFonts w:asciiTheme="majorHAnsi" w:hAnsiTheme="majorHAnsi" w:cs="Times New Roman"/>
              </w:rPr>
            </w:pPr>
          </w:p>
        </w:tc>
        <w:tc>
          <w:tcPr>
            <w:tcW w:w="2214" w:type="dxa"/>
            <w:tcBorders>
              <w:top w:val="single" w:sz="4" w:space="0" w:color="auto"/>
            </w:tcBorders>
          </w:tcPr>
          <w:p w:rsidR="00D818A5" w:rsidRPr="00E52B9A" w:rsidRDefault="00D818A5" w:rsidP="00F030D8">
            <w:pPr>
              <w:rPr>
                <w:rFonts w:asciiTheme="majorHAnsi" w:hAnsiTheme="majorHAnsi" w:cs="Times New Roman"/>
              </w:rPr>
            </w:pPr>
          </w:p>
        </w:tc>
        <w:tc>
          <w:tcPr>
            <w:tcW w:w="2215" w:type="dxa"/>
            <w:tcBorders>
              <w:top w:val="single" w:sz="4" w:space="0" w:color="auto"/>
            </w:tcBorders>
          </w:tcPr>
          <w:p w:rsidR="00D818A5" w:rsidRPr="00E52B9A" w:rsidRDefault="00D818A5" w:rsidP="00F030D8">
            <w:pPr>
              <w:rPr>
                <w:rFonts w:asciiTheme="majorHAnsi" w:hAnsiTheme="majorHAnsi" w:cs="Times New Roman"/>
              </w:rPr>
            </w:pPr>
          </w:p>
        </w:tc>
      </w:tr>
      <w:tr w:rsidR="00D818A5" w:rsidRPr="00E52B9A" w:rsidTr="00F030D8">
        <w:trPr>
          <w:trHeight w:val="1360"/>
        </w:trPr>
        <w:tc>
          <w:tcPr>
            <w:tcW w:w="2213" w:type="dxa"/>
          </w:tcPr>
          <w:p w:rsidR="00D818A5" w:rsidRPr="00E52B9A" w:rsidRDefault="00D818A5" w:rsidP="00F030D8">
            <w:pPr>
              <w:rPr>
                <w:rFonts w:asciiTheme="majorHAnsi" w:hAnsiTheme="majorHAnsi" w:cs="Times New Roman"/>
              </w:rPr>
            </w:pPr>
            <w:r w:rsidRPr="00E52B9A">
              <w:rPr>
                <w:rFonts w:asciiTheme="majorHAnsi" w:hAnsiTheme="majorHAnsi" w:cs="Times New Roman"/>
              </w:rPr>
              <w:t>Work backwards from arc length to find measure, circumference or radius.</w:t>
            </w:r>
          </w:p>
          <w:p w:rsidR="00D818A5" w:rsidRPr="00E52B9A" w:rsidRDefault="00D818A5" w:rsidP="00F030D8">
            <w:pPr>
              <w:rPr>
                <w:rFonts w:asciiTheme="majorHAnsi" w:hAnsiTheme="majorHAnsi" w:cs="Times New Roman"/>
              </w:rPr>
            </w:pPr>
          </w:p>
        </w:tc>
        <w:tc>
          <w:tcPr>
            <w:tcW w:w="2214" w:type="dxa"/>
          </w:tcPr>
          <w:p w:rsidR="00D818A5" w:rsidRPr="00E52B9A" w:rsidRDefault="00D818A5" w:rsidP="00F030D8">
            <w:pPr>
              <w:rPr>
                <w:rFonts w:asciiTheme="majorHAnsi" w:hAnsiTheme="majorHAnsi" w:cs="Times New Roman"/>
              </w:rPr>
            </w:pPr>
          </w:p>
        </w:tc>
        <w:tc>
          <w:tcPr>
            <w:tcW w:w="2214" w:type="dxa"/>
          </w:tcPr>
          <w:p w:rsidR="00D818A5" w:rsidRPr="00E52B9A" w:rsidRDefault="00D818A5" w:rsidP="00F030D8">
            <w:pPr>
              <w:rPr>
                <w:rFonts w:asciiTheme="majorHAnsi" w:hAnsiTheme="majorHAnsi" w:cs="Times New Roman"/>
              </w:rPr>
            </w:pPr>
          </w:p>
        </w:tc>
        <w:tc>
          <w:tcPr>
            <w:tcW w:w="2215" w:type="dxa"/>
          </w:tcPr>
          <w:p w:rsidR="00D818A5" w:rsidRPr="00E52B9A" w:rsidRDefault="00D818A5" w:rsidP="00F030D8">
            <w:pPr>
              <w:rPr>
                <w:rFonts w:asciiTheme="majorHAnsi" w:hAnsiTheme="majorHAnsi" w:cs="Times New Roman"/>
              </w:rPr>
            </w:pPr>
          </w:p>
        </w:tc>
      </w:tr>
      <w:tr w:rsidR="00D818A5" w:rsidRPr="00E52B9A" w:rsidTr="00F030D8">
        <w:trPr>
          <w:trHeight w:val="1240"/>
        </w:trPr>
        <w:tc>
          <w:tcPr>
            <w:tcW w:w="2213" w:type="dxa"/>
          </w:tcPr>
          <w:p w:rsidR="00D818A5" w:rsidRPr="00E52B9A" w:rsidRDefault="00D818A5" w:rsidP="00F030D8">
            <w:pPr>
              <w:rPr>
                <w:rFonts w:asciiTheme="majorHAnsi" w:hAnsiTheme="majorHAnsi" w:cs="Times New Roman"/>
              </w:rPr>
            </w:pPr>
            <w:r w:rsidRPr="00E52B9A">
              <w:rPr>
                <w:rFonts w:asciiTheme="majorHAnsi" w:hAnsiTheme="majorHAnsi" w:cs="Times New Roman"/>
              </w:rPr>
              <w:t xml:space="preserve">Create a math problem for another student. </w:t>
            </w:r>
          </w:p>
          <w:p w:rsidR="00D818A5" w:rsidRPr="00E52B9A" w:rsidRDefault="00D818A5" w:rsidP="00F030D8">
            <w:pPr>
              <w:rPr>
                <w:rFonts w:asciiTheme="majorHAnsi" w:hAnsiTheme="majorHAnsi" w:cs="Times New Roman"/>
              </w:rPr>
            </w:pPr>
          </w:p>
        </w:tc>
        <w:tc>
          <w:tcPr>
            <w:tcW w:w="2214" w:type="dxa"/>
          </w:tcPr>
          <w:p w:rsidR="00D818A5" w:rsidRPr="00E52B9A" w:rsidRDefault="00D818A5" w:rsidP="00F030D8">
            <w:pPr>
              <w:rPr>
                <w:rFonts w:asciiTheme="majorHAnsi" w:hAnsiTheme="majorHAnsi" w:cs="Times New Roman"/>
              </w:rPr>
            </w:pPr>
          </w:p>
        </w:tc>
        <w:tc>
          <w:tcPr>
            <w:tcW w:w="2214" w:type="dxa"/>
          </w:tcPr>
          <w:p w:rsidR="00D818A5" w:rsidRPr="00E52B9A" w:rsidRDefault="00D818A5" w:rsidP="00F030D8">
            <w:pPr>
              <w:rPr>
                <w:rFonts w:asciiTheme="majorHAnsi" w:hAnsiTheme="majorHAnsi" w:cs="Times New Roman"/>
              </w:rPr>
            </w:pPr>
          </w:p>
        </w:tc>
        <w:tc>
          <w:tcPr>
            <w:tcW w:w="2215" w:type="dxa"/>
          </w:tcPr>
          <w:p w:rsidR="00D818A5" w:rsidRPr="00E52B9A" w:rsidRDefault="00D818A5" w:rsidP="00F030D8">
            <w:pPr>
              <w:rPr>
                <w:rFonts w:asciiTheme="majorHAnsi" w:hAnsiTheme="majorHAnsi" w:cs="Times New Roman"/>
              </w:rPr>
            </w:pPr>
          </w:p>
        </w:tc>
      </w:tr>
    </w:tbl>
    <w:p w:rsidR="00D818A5" w:rsidRPr="005A761D" w:rsidRDefault="00D818A5" w:rsidP="00D818A5">
      <w:pPr>
        <w:rPr>
          <w:rFonts w:asciiTheme="majorHAnsi" w:hAnsiTheme="majorHAnsi"/>
          <w:b/>
          <w:sz w:val="24"/>
          <w:szCs w:val="24"/>
        </w:rPr>
      </w:pPr>
      <w:bookmarkStart w:id="0" w:name="_GoBack"/>
      <w:bookmarkEnd w:id="0"/>
      <w:r w:rsidRPr="005A761D">
        <w:rPr>
          <w:rFonts w:asciiTheme="majorHAnsi" w:hAnsiTheme="majorHAnsi"/>
          <w:b/>
          <w:sz w:val="24"/>
          <w:szCs w:val="24"/>
        </w:rPr>
        <w:lastRenderedPageBreak/>
        <w:t>Group Task: Disneyland</w:t>
      </w:r>
    </w:p>
    <w:p w:rsidR="00D818A5" w:rsidRDefault="00D818A5" w:rsidP="00D818A5">
      <w:pPr>
        <w:rPr>
          <w:rFonts w:asciiTheme="majorHAnsi" w:hAnsiTheme="majorHAnsi"/>
          <w:sz w:val="24"/>
          <w:szCs w:val="24"/>
        </w:rPr>
      </w:pPr>
      <w:r>
        <w:rPr>
          <w:rFonts w:asciiTheme="majorHAnsi" w:hAnsiTheme="majorHAnsi"/>
          <w:sz w:val="24"/>
          <w:szCs w:val="24"/>
        </w:rPr>
        <w:t xml:space="preserve">Sam is at the Horseless Carriage in Disneyland.  Sam’s cousin wants to walk to the Turkey Leg Cart and Sam’s friend to the Horse Drawn Streetcars.  Sam’s feet are super tired from walking all day, so says that they should all only walk to the closest one.  The diameter of the circle is approximately 160 feet. </w:t>
      </w:r>
    </w:p>
    <w:p w:rsidR="00D818A5" w:rsidRDefault="00D818A5" w:rsidP="00D818A5">
      <w:pPr>
        <w:rPr>
          <w:rFonts w:asciiTheme="majorHAnsi" w:hAnsiTheme="majorHAnsi"/>
          <w:sz w:val="24"/>
          <w:szCs w:val="24"/>
        </w:rPr>
      </w:pPr>
      <w:r>
        <w:rPr>
          <w:rFonts w:asciiTheme="majorHAnsi" w:hAnsiTheme="majorHAnsi"/>
          <w:sz w:val="24"/>
          <w:szCs w:val="24"/>
        </w:rPr>
        <w:t xml:space="preserve">Compare the distances to the two locations and determine which is closer.  Use mathematical justification and reasoning.  </w:t>
      </w:r>
    </w:p>
    <w:p w:rsidR="00D818A5" w:rsidRDefault="00D818A5" w:rsidP="00D818A5">
      <w:pPr>
        <w:rPr>
          <w:rFonts w:asciiTheme="majorHAnsi" w:hAnsiTheme="majorHAnsi"/>
          <w:sz w:val="24"/>
          <w:szCs w:val="24"/>
        </w:rPr>
      </w:pPr>
      <w:r>
        <w:rPr>
          <w:rFonts w:asciiTheme="majorHAnsi" w:hAnsiTheme="majorHAnsi"/>
          <w:sz w:val="24"/>
          <w:szCs w:val="24"/>
        </w:rPr>
        <w:t xml:space="preserve">Determine the distance around the circle to travel to your chosen location.  </w:t>
      </w:r>
    </w:p>
    <w:p w:rsidR="00D818A5" w:rsidRDefault="00D818A5" w:rsidP="00D818A5">
      <w:pPr>
        <w:rPr>
          <w:rFonts w:asciiTheme="majorHAnsi" w:hAnsiTheme="majorHAnsi"/>
          <w:sz w:val="24"/>
          <w:szCs w:val="24"/>
        </w:rPr>
      </w:pPr>
      <w:r>
        <w:rPr>
          <w:rFonts w:asciiTheme="majorHAnsi" w:hAnsiTheme="majorHAnsi"/>
          <w:sz w:val="24"/>
          <w:szCs w:val="24"/>
        </w:rPr>
        <w:t xml:space="preserve">Relate the distance to the circumference of the circle.  </w:t>
      </w:r>
    </w:p>
    <w:p w:rsidR="00D818A5" w:rsidRDefault="00D818A5" w:rsidP="00D818A5">
      <w:pPr>
        <w:rPr>
          <w:rFonts w:asciiTheme="majorHAnsi" w:hAnsiTheme="majorHAnsi"/>
          <w:sz w:val="24"/>
          <w:szCs w:val="24"/>
        </w:rPr>
      </w:pPr>
    </w:p>
    <w:p w:rsidR="00D818A5" w:rsidRPr="00E52B9A" w:rsidRDefault="00D818A5" w:rsidP="00D818A5">
      <w:pPr>
        <w:rPr>
          <w:rFonts w:asciiTheme="majorHAnsi" w:hAnsiTheme="majorHAnsi"/>
          <w:sz w:val="24"/>
          <w:szCs w:val="24"/>
        </w:rPr>
      </w:pPr>
      <w:r w:rsidRPr="00E52B9A">
        <w:rPr>
          <w:rFonts w:asciiTheme="majorHAnsi" w:hAnsiTheme="majorHAnsi"/>
          <w:sz w:val="24"/>
          <w:szCs w:val="24"/>
        </w:rPr>
        <w:drawing>
          <wp:inline distT="0" distB="0" distL="0" distR="0">
            <wp:extent cx="5437173" cy="442371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37330" cy="4423847"/>
                    </a:xfrm>
                    <a:prstGeom prst="rect">
                      <a:avLst/>
                    </a:prstGeom>
                    <a:noFill/>
                    <a:ln w="9525">
                      <a:noFill/>
                      <a:miter lim="800000"/>
                      <a:headEnd/>
                      <a:tailEnd/>
                    </a:ln>
                  </pic:spPr>
                </pic:pic>
              </a:graphicData>
            </a:graphic>
          </wp:inline>
        </w:drawing>
      </w:r>
    </w:p>
    <w:p w:rsidR="00501A0B" w:rsidRDefault="00501A0B"/>
    <w:sectPr w:rsidR="00501A0B" w:rsidSect="0052152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ED7B26"/>
    <w:multiLevelType w:val="hybridMultilevel"/>
    <w:tmpl w:val="549EB6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7A7F2EE1"/>
    <w:multiLevelType w:val="hybridMultilevel"/>
    <w:tmpl w:val="6D248B6A"/>
    <w:lvl w:ilvl="0" w:tplc="8762387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D818A5"/>
    <w:rsid w:val="00501A0B"/>
    <w:rsid w:val="00D818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8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18A5"/>
    <w:rPr>
      <w:color w:val="0000FF"/>
      <w:u w:val="single"/>
    </w:rPr>
  </w:style>
  <w:style w:type="paragraph" w:styleId="ListParagraph">
    <w:name w:val="List Paragraph"/>
    <w:basedOn w:val="Normal"/>
    <w:uiPriority w:val="34"/>
    <w:qFormat/>
    <w:rsid w:val="00D818A5"/>
    <w:pPr>
      <w:spacing w:after="0" w:line="240" w:lineRule="auto"/>
      <w:ind w:left="720"/>
      <w:contextualSpacing/>
    </w:pPr>
    <w:rPr>
      <w:rFonts w:eastAsiaTheme="minorEastAsia"/>
      <w:sz w:val="24"/>
      <w:szCs w:val="24"/>
    </w:rPr>
  </w:style>
  <w:style w:type="table" w:styleId="TableGrid">
    <w:name w:val="Table Grid"/>
    <w:basedOn w:val="TableNormal"/>
    <w:uiPriority w:val="59"/>
    <w:rsid w:val="00D818A5"/>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18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8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khanacademy.org/math/geometry/hs-geo-circles/hs-geo-arc-length-deg/a/challenge-problems-find-arc-measure-given-arc-length" TargetMode="External"/><Relationship Id="rId3" Type="http://schemas.openxmlformats.org/officeDocument/2006/relationships/settings" Target="settings.xml"/><Relationship Id="rId7" Type="http://schemas.openxmlformats.org/officeDocument/2006/relationships/hyperlink" Target="https://www.khanacademy.org/math/geometry/hs-geo-circles/hs-geo-arc-length-deg/a/challenge-problems-arc-lengt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khanacademy.org/math/geometry/hs-geo-circles/hs-geo-arc-length-deg/e/circles_and_arcs"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396</Words>
  <Characters>2260</Characters>
  <Application>Microsoft Office Word</Application>
  <DocSecurity>0</DocSecurity>
  <Lines>18</Lines>
  <Paragraphs>5</Paragraphs>
  <ScaleCrop>false</ScaleCrop>
  <Company/>
  <LinksUpToDate>false</LinksUpToDate>
  <CharactersWithSpaces>2651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kcoyne</dc:creator>
  <cp:lastModifiedBy>kcoyne</cp:lastModifiedBy>
  <cp:revision>1</cp:revision>
  <dcterms:created xsi:type="dcterms:W3CDTF">2017-08-24T18:38:00Z</dcterms:created>
  <dcterms:modified xsi:type="dcterms:W3CDTF">2017-08-24T18:38:00Z</dcterms:modified>
</cp:coreProperties>
</file>