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56E11" w14:textId="2468909A" w:rsidR="00BC367B" w:rsidRDefault="00BC367B" w:rsidP="00BC36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Day </w:t>
      </w:r>
      <w:r>
        <w:rPr>
          <w:b/>
          <w:sz w:val="28"/>
          <w:szCs w:val="28"/>
        </w:rPr>
        <w:t>2</w:t>
      </w:r>
      <w:r w:rsidR="00817023">
        <w:rPr>
          <w:b/>
          <w:sz w:val="28"/>
          <w:szCs w:val="28"/>
        </w:rPr>
        <w:t xml:space="preserve"> “Loops and Groups”</w:t>
      </w:r>
    </w:p>
    <w:p w14:paraId="3F1A86D0" w14:textId="77777777" w:rsidR="00BC367B" w:rsidRDefault="00BC367B" w:rsidP="00BC367B">
      <w:pPr>
        <w:rPr>
          <w:b/>
          <w:sz w:val="28"/>
          <w:szCs w:val="28"/>
        </w:rPr>
      </w:pPr>
    </w:p>
    <w:p w14:paraId="0FE0D50F" w14:textId="2C1BBC7B" w:rsidR="00BC367B" w:rsidRDefault="00BC367B" w:rsidP="00BC367B">
      <w:pPr>
        <w:rPr>
          <w:u w:val="single"/>
        </w:rPr>
      </w:pPr>
      <w:r>
        <w:rPr>
          <w:b/>
        </w:rPr>
        <w:t xml:space="preserve">Grade Level: </w:t>
      </w:r>
      <w:r>
        <w:rPr>
          <w:u w:val="single"/>
        </w:rPr>
        <w:t>Pre – K</w:t>
      </w:r>
    </w:p>
    <w:p w14:paraId="3F5A5E44" w14:textId="1EA1DCD2" w:rsidR="00BC367B" w:rsidRDefault="00BC367B" w:rsidP="00BC367B">
      <w:pPr>
        <w:rPr>
          <w:u w:val="single"/>
        </w:rPr>
      </w:pPr>
      <w:r>
        <w:rPr>
          <w:b/>
        </w:rPr>
        <w:t xml:space="preserve">Subject: </w:t>
      </w:r>
      <w:r>
        <w:rPr>
          <w:u w:val="single"/>
        </w:rPr>
        <w:t>Mathematics</w:t>
      </w:r>
      <w:r w:rsidR="00817023">
        <w:rPr>
          <w:u w:val="single"/>
        </w:rPr>
        <w:t xml:space="preserve"> </w:t>
      </w:r>
    </w:p>
    <w:p w14:paraId="08DF2AED" w14:textId="73F236D4" w:rsidR="00BC367B" w:rsidRDefault="00BC367B" w:rsidP="00BC367B">
      <w:pPr>
        <w:autoSpaceDE w:val="0"/>
        <w:autoSpaceDN w:val="0"/>
        <w:adjustRightInd w:val="0"/>
        <w:spacing w:after="80"/>
        <w:ind w:left="540" w:hanging="540"/>
        <w:rPr>
          <w:u w:val="single"/>
        </w:rPr>
      </w:pPr>
      <w:r>
        <w:rPr>
          <w:b/>
        </w:rPr>
        <w:t xml:space="preserve">Theme/Topic: </w:t>
      </w:r>
      <w:r>
        <w:rPr>
          <w:u w:val="single"/>
        </w:rPr>
        <w:t xml:space="preserve">Making </w:t>
      </w:r>
      <w:r w:rsidR="000212C8">
        <w:rPr>
          <w:u w:val="single"/>
        </w:rPr>
        <w:t>“</w:t>
      </w:r>
      <w:bookmarkStart w:id="0" w:name="_GoBack"/>
      <w:bookmarkEnd w:id="0"/>
      <w:r>
        <w:rPr>
          <w:u w:val="single"/>
        </w:rPr>
        <w:t>0</w:t>
      </w:r>
      <w:r w:rsidR="000212C8">
        <w:rPr>
          <w:u w:val="single"/>
        </w:rPr>
        <w:t>”</w:t>
      </w:r>
      <w:r>
        <w:rPr>
          <w:u w:val="single"/>
        </w:rPr>
        <w:t xml:space="preserve"> (subtraction</w:t>
      </w:r>
      <w:r w:rsidR="009043EA">
        <w:rPr>
          <w:u w:val="single"/>
        </w:rPr>
        <w:t>/ decomposition)</w:t>
      </w:r>
    </w:p>
    <w:p w14:paraId="747E7FDD" w14:textId="77777777" w:rsidR="00BC367B" w:rsidRDefault="00BC367B" w:rsidP="00BC367B">
      <w:pPr>
        <w:autoSpaceDE w:val="0"/>
        <w:autoSpaceDN w:val="0"/>
        <w:adjustRightInd w:val="0"/>
        <w:spacing w:after="80"/>
        <w:ind w:left="540" w:hanging="540"/>
        <w:rPr>
          <w:rFonts w:ascii="Calibri" w:hAnsi="Calibri" w:cs="Arial"/>
          <w:bCs/>
          <w:i/>
          <w:color w:val="4F62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532DB7" wp14:editId="5D0D8F22">
                <wp:simplePos x="0" y="0"/>
                <wp:positionH relativeFrom="column">
                  <wp:posOffset>-41275</wp:posOffset>
                </wp:positionH>
                <wp:positionV relativeFrom="paragraph">
                  <wp:posOffset>15875</wp:posOffset>
                </wp:positionV>
                <wp:extent cx="5937250" cy="342900"/>
                <wp:effectExtent l="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3429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BA2F" id="Rectangle 2" o:spid="_x0000_s1026" style="position:absolute;margin-left:-3.25pt;margin-top:1.25pt;width:467.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" fillcolor="#bfbfbf" stroked="f"/>
            </w:pict>
          </mc:Fallback>
        </mc:AlternateContent>
      </w:r>
      <w:r>
        <w:rPr>
          <w:rFonts w:ascii="Calibri" w:hAnsi="Calibri" w:cs="Arial"/>
          <w:bCs/>
          <w:i/>
          <w:color w:val="4F6228"/>
        </w:rPr>
        <w:t>D.</w:t>
      </w:r>
      <w:r>
        <w:rPr>
          <w:rFonts w:ascii="Calibri" w:hAnsi="Calibri" w:cs="Arial"/>
          <w:bCs/>
          <w:i/>
          <w:color w:val="4F6228"/>
        </w:rPr>
        <w:tab/>
        <w:t>Understand addition as putting together and adding to, and understand subtraction as taking apart and taking from.</w:t>
      </w:r>
    </w:p>
    <w:p w14:paraId="33FC4336" w14:textId="77777777" w:rsidR="00BC367B" w:rsidRDefault="00BC367B" w:rsidP="00BC367B">
      <w:pPr>
        <w:autoSpaceDE w:val="0"/>
        <w:autoSpaceDN w:val="0"/>
        <w:adjustRightInd w:val="0"/>
        <w:spacing w:before="30"/>
        <w:ind w:left="1170" w:hanging="1170"/>
        <w:rPr>
          <w:rFonts w:ascii="Calibri" w:hAnsi="Calibri" w:cs="Arial"/>
        </w:rPr>
      </w:pPr>
      <w:r>
        <w:rPr>
          <w:rFonts w:ascii="Calibri" w:hAnsi="Calibri" w:cs="Arial"/>
        </w:rPr>
        <w:t>K.OA.1</w:t>
      </w:r>
      <w:r>
        <w:rPr>
          <w:rFonts w:ascii="Calibri" w:hAnsi="Calibri" w:cs="Arial"/>
        </w:rPr>
        <w:tab/>
        <w:t xml:space="preserve">Represent addition and subtraction with objects, fingers, mental images, drawings (Drawings need not show details, but should show the mathematics in the </w:t>
      </w:r>
      <w:proofErr w:type="gramStart"/>
      <w:r>
        <w:rPr>
          <w:rFonts w:ascii="Calibri" w:hAnsi="Calibri" w:cs="Arial"/>
        </w:rPr>
        <w:t>problem.(</w:t>
      </w:r>
      <w:proofErr w:type="gramEnd"/>
      <w:r>
        <w:rPr>
          <w:rFonts w:ascii="Calibri" w:hAnsi="Calibri" w:cs="Arial"/>
        </w:rPr>
        <w:t>This applies wherever drawings are mentioned in the Standards.)), sounds (e.g., claps), acting out situations, verbal explanations, expressions, or equations.</w:t>
      </w:r>
    </w:p>
    <w:p w14:paraId="6FAB4741" w14:textId="77777777" w:rsidR="00BC367B" w:rsidRDefault="00BC367B" w:rsidP="00BC367B">
      <w:pPr>
        <w:autoSpaceDE w:val="0"/>
        <w:autoSpaceDN w:val="0"/>
        <w:adjustRightInd w:val="0"/>
        <w:spacing w:before="30"/>
        <w:ind w:left="1170" w:hanging="1170"/>
        <w:rPr>
          <w:rFonts w:ascii="Calibri" w:hAnsi="Calibri" w:cs="Arial"/>
        </w:rPr>
      </w:pPr>
      <w:r>
        <w:rPr>
          <w:rFonts w:ascii="Calibri" w:hAnsi="Calibri" w:cs="Arial"/>
        </w:rPr>
        <w:t>K.OA.2</w:t>
      </w:r>
      <w:r>
        <w:rPr>
          <w:rFonts w:ascii="Calibri" w:hAnsi="Calibri" w:cs="Arial"/>
        </w:rPr>
        <w:tab/>
        <w:t xml:space="preserve">Solve addition and subtraction word problems, and add and subtract within 10, e.g., by using objects or drawings to represent the problem. </w:t>
      </w:r>
    </w:p>
    <w:p w14:paraId="18D9843F" w14:textId="77777777" w:rsidR="00BC367B" w:rsidRDefault="00BC367B" w:rsidP="00BC367B">
      <w:pPr>
        <w:autoSpaceDE w:val="0"/>
        <w:autoSpaceDN w:val="0"/>
        <w:adjustRightInd w:val="0"/>
        <w:spacing w:before="30"/>
        <w:ind w:left="1170" w:hanging="1170"/>
        <w:rPr>
          <w:rFonts w:ascii="Calibri" w:hAnsi="Calibri" w:cs="Arial"/>
        </w:rPr>
      </w:pPr>
      <w:r>
        <w:rPr>
          <w:rFonts w:ascii="Calibri" w:hAnsi="Calibri" w:cs="Arial"/>
        </w:rPr>
        <w:t>K.OA.3</w:t>
      </w:r>
      <w:r>
        <w:rPr>
          <w:rFonts w:ascii="Calibri" w:hAnsi="Calibri" w:cs="Arial"/>
        </w:rPr>
        <w:tab/>
        <w:t>Decompose numbers less than or equal to 10 into pairs in more than one way, e.g., by using objects or drawings, and record each decomposition by a drawing or equation (e.g., 5 = 2 + 3 and 5 = 4 + 1).</w:t>
      </w:r>
    </w:p>
    <w:p w14:paraId="6BB333A2" w14:textId="77777777" w:rsidR="00BC367B" w:rsidRDefault="00BC367B" w:rsidP="00BC367B">
      <w:pPr>
        <w:autoSpaceDE w:val="0"/>
        <w:autoSpaceDN w:val="0"/>
        <w:adjustRightInd w:val="0"/>
        <w:spacing w:before="30"/>
        <w:ind w:left="1170" w:hanging="1170"/>
        <w:rPr>
          <w:rFonts w:ascii="Calibri" w:hAnsi="Calibri" w:cs="Arial"/>
        </w:rPr>
      </w:pPr>
      <w:r>
        <w:rPr>
          <w:rFonts w:ascii="Calibri" w:hAnsi="Calibri" w:cs="Arial"/>
        </w:rPr>
        <w:t>K.OA.4</w:t>
      </w:r>
      <w:r>
        <w:rPr>
          <w:rFonts w:ascii="Calibri" w:hAnsi="Calibri" w:cs="Arial"/>
        </w:rPr>
        <w:tab/>
        <w:t>For any number from 1 to 9, find the number that makes 10 when added to the given number, e.g., by using objects or drawings, and record the answer with a drawing or equation.</w:t>
      </w:r>
    </w:p>
    <w:p w14:paraId="54D0CA62" w14:textId="77777777" w:rsidR="00BC367B" w:rsidRDefault="00BC367B" w:rsidP="00BC367B">
      <w:pPr>
        <w:autoSpaceDE w:val="0"/>
        <w:autoSpaceDN w:val="0"/>
        <w:adjustRightInd w:val="0"/>
        <w:spacing w:before="30"/>
        <w:ind w:left="1170" w:hanging="1170"/>
        <w:rPr>
          <w:rFonts w:ascii="Calibri" w:hAnsi="Calibri" w:cs="Arial"/>
        </w:rPr>
      </w:pPr>
      <w:r>
        <w:rPr>
          <w:rFonts w:ascii="Calibri" w:hAnsi="Calibri" w:cs="Arial"/>
        </w:rPr>
        <w:t>K.OA.5</w:t>
      </w:r>
      <w:r>
        <w:rPr>
          <w:rFonts w:ascii="Calibri" w:hAnsi="Calibri" w:cs="Arial"/>
        </w:rPr>
        <w:tab/>
        <w:t>Fluently add and subtract within 5.</w:t>
      </w:r>
    </w:p>
    <w:p w14:paraId="68F0E73E" w14:textId="77777777" w:rsidR="00BC367B" w:rsidRPr="00946D90" w:rsidRDefault="00BC367B" w:rsidP="00BC367B">
      <w:pPr>
        <w:rPr>
          <w:b/>
          <w:u w:val="single"/>
        </w:rPr>
      </w:pPr>
    </w:p>
    <w:p w14:paraId="7CE426F6" w14:textId="77777777" w:rsidR="00BC367B" w:rsidRPr="009362EA" w:rsidRDefault="00BC367B" w:rsidP="00BC367B">
      <w:r>
        <w:rPr>
          <w:b/>
        </w:rPr>
        <w:t xml:space="preserve">Student Outcomes: </w:t>
      </w:r>
      <w:r>
        <w:t>Students will be able to utilize natural objects to construct and deconstruct 10</w:t>
      </w:r>
    </w:p>
    <w:p w14:paraId="57B7ABB8" w14:textId="77777777" w:rsidR="00BC367B" w:rsidRDefault="00BC367B" w:rsidP="00BC367B">
      <w:r>
        <w:rPr>
          <w:b/>
        </w:rPr>
        <w:t xml:space="preserve">Required Materials: </w:t>
      </w:r>
    </w:p>
    <w:p w14:paraId="3C439187" w14:textId="7D2D1F61" w:rsidR="00BC367B" w:rsidRDefault="00817023" w:rsidP="00BC367B">
      <w:pPr>
        <w:pStyle w:val="ListParagraph"/>
        <w:numPr>
          <w:ilvl w:val="0"/>
          <w:numId w:val="1"/>
        </w:numPr>
      </w:pPr>
      <w:r>
        <w:t>Their</w:t>
      </w:r>
      <w:r w:rsidR="00BC367B">
        <w:t xml:space="preserve"> </w:t>
      </w:r>
      <w:r>
        <w:t>small leather pouch that they made.</w:t>
      </w:r>
    </w:p>
    <w:p w14:paraId="0732C02A" w14:textId="4B4CB271" w:rsidR="00BC367B" w:rsidRDefault="00BC367B" w:rsidP="00BC367B">
      <w:pPr>
        <w:pStyle w:val="ListParagraph"/>
        <w:numPr>
          <w:ilvl w:val="0"/>
          <w:numId w:val="1"/>
        </w:numPr>
      </w:pPr>
      <w:r>
        <w:t xml:space="preserve">A collection of </w:t>
      </w:r>
      <w:r>
        <w:t>special stones</w:t>
      </w:r>
      <w:r>
        <w:t>/student</w:t>
      </w:r>
    </w:p>
    <w:p w14:paraId="4102AFC0" w14:textId="77777777" w:rsidR="00BC367B" w:rsidRDefault="00BC367B" w:rsidP="00BC367B">
      <w:pPr>
        <w:pStyle w:val="ListParagraph"/>
        <w:numPr>
          <w:ilvl w:val="0"/>
          <w:numId w:val="1"/>
        </w:numPr>
      </w:pPr>
      <w:r>
        <w:t>Large poster paper/ for teacher</w:t>
      </w:r>
    </w:p>
    <w:p w14:paraId="1F1D1DD6" w14:textId="77777777" w:rsidR="00BC367B" w:rsidRDefault="00BC367B" w:rsidP="00BC367B">
      <w:pPr>
        <w:pStyle w:val="ListParagraph"/>
        <w:numPr>
          <w:ilvl w:val="0"/>
          <w:numId w:val="1"/>
        </w:numPr>
      </w:pPr>
      <w:r>
        <w:t>Marker/ for teacher</w:t>
      </w:r>
    </w:p>
    <w:p w14:paraId="3B0E605A" w14:textId="5866724A" w:rsidR="00BC367B" w:rsidRDefault="00BC367B" w:rsidP="00BC367B">
      <w:pPr>
        <w:pStyle w:val="ListParagraph"/>
        <w:numPr>
          <w:ilvl w:val="0"/>
          <w:numId w:val="1"/>
        </w:numPr>
      </w:pPr>
      <w:r>
        <w:t>Small stick for each student</w:t>
      </w:r>
    </w:p>
    <w:p w14:paraId="6D3B6788" w14:textId="70FA1661" w:rsidR="00BC367B" w:rsidRPr="009362EA" w:rsidRDefault="00BC367B" w:rsidP="00BC367B">
      <w:pPr>
        <w:pStyle w:val="ListParagraph"/>
        <w:numPr>
          <w:ilvl w:val="0"/>
          <w:numId w:val="1"/>
        </w:numPr>
      </w:pPr>
      <w:r>
        <w:t>Small string tied into a loop</w:t>
      </w:r>
    </w:p>
    <w:p w14:paraId="31932CB8" w14:textId="77777777" w:rsidR="00BC367B" w:rsidRPr="00AD55D1" w:rsidRDefault="00BC367B" w:rsidP="00BC367B">
      <w:r>
        <w:rPr>
          <w:b/>
        </w:rPr>
        <w:t xml:space="preserve">Agenda:  </w:t>
      </w:r>
      <w:r>
        <w:t>This will be the major lesson in a typical outdoor forest school day from 9am – 1:00pm</w:t>
      </w:r>
    </w:p>
    <w:p w14:paraId="76276861" w14:textId="1EF401F0" w:rsidR="00BC367B" w:rsidRPr="00AD55D1" w:rsidRDefault="00BC367B" w:rsidP="00BC367B">
      <w:r>
        <w:rPr>
          <w:b/>
        </w:rPr>
        <w:t xml:space="preserve">Warm Up: </w:t>
      </w:r>
      <w:r>
        <w:t xml:space="preserve">Yesterday we practiced </w:t>
      </w:r>
      <w:r>
        <w:t>making 10 with addition using pinecones.  This morning we will see if we can remember how to do that with special stones we collect</w:t>
      </w:r>
      <w:r w:rsidR="00817023">
        <w:t>ed</w:t>
      </w:r>
      <w:r>
        <w:t xml:space="preserve"> on our morning walk.</w:t>
      </w:r>
      <w:r w:rsidR="006645E9">
        <w:t xml:space="preserve"> </w:t>
      </w:r>
      <w:r w:rsidR="00817023">
        <w:t xml:space="preserve">Turn to a partner and remind them how we made 10 yesterday.  </w:t>
      </w:r>
    </w:p>
    <w:p w14:paraId="60DC53C3" w14:textId="77777777" w:rsidR="00BC367B" w:rsidRDefault="00BC367B" w:rsidP="00BC367B">
      <w:pPr>
        <w:rPr>
          <w:b/>
        </w:rPr>
      </w:pPr>
    </w:p>
    <w:p w14:paraId="7F8649DC" w14:textId="77777777" w:rsidR="00BC367B" w:rsidRDefault="00BC367B" w:rsidP="00BC367B">
      <w:pPr>
        <w:rPr>
          <w:b/>
        </w:rPr>
      </w:pPr>
    </w:p>
    <w:p w14:paraId="5DCC7DF2" w14:textId="77777777" w:rsidR="00BC367B" w:rsidRDefault="00BC367B" w:rsidP="00BC367B">
      <w:pPr>
        <w:rPr>
          <w:b/>
        </w:rPr>
      </w:pPr>
      <w:r>
        <w:rPr>
          <w:b/>
        </w:rPr>
        <w:t xml:space="preserve">Anticipatory Set: </w:t>
      </w:r>
    </w:p>
    <w:p w14:paraId="17913053" w14:textId="2EE08AF3" w:rsidR="00817023" w:rsidRDefault="00BC367B" w:rsidP="00BC367B">
      <w:proofErr w:type="spellStart"/>
      <w:proofErr w:type="gramStart"/>
      <w:r>
        <w:rPr>
          <w:b/>
        </w:rPr>
        <w:t>Teacher:“</w:t>
      </w:r>
      <w:proofErr w:type="gramEnd"/>
      <w:r>
        <w:t>Today</w:t>
      </w:r>
      <w:proofErr w:type="spellEnd"/>
      <w:r>
        <w:t xml:space="preserve"> we </w:t>
      </w:r>
      <w:r w:rsidR="00817023">
        <w:t xml:space="preserve">are magicians that are going to collect magic stones in our pouches. Today we will first practice if we can magically make 10 again like yesterday.  Can we do it?  </w:t>
      </w:r>
    </w:p>
    <w:p w14:paraId="34F5DA57" w14:textId="209C136C" w:rsidR="00BC367B" w:rsidRDefault="00BC367B" w:rsidP="00BC367B">
      <w:r>
        <w:rPr>
          <w:b/>
        </w:rPr>
        <w:t>Direct Instruction:</w:t>
      </w:r>
      <w:r w:rsidRPr="00B80692">
        <w:t xml:space="preserve"> </w:t>
      </w:r>
      <w:r>
        <w:t>As we take our morning walk lets be collectors too!  Let</w:t>
      </w:r>
      <w:r w:rsidR="00817023">
        <w:t>’</w:t>
      </w:r>
      <w:r>
        <w:t xml:space="preserve">s each grab our </w:t>
      </w:r>
      <w:r w:rsidR="00817023">
        <w:t>pouch</w:t>
      </w:r>
      <w:r>
        <w:t xml:space="preserve"> and collect 10 </w:t>
      </w:r>
      <w:r w:rsidR="00817023">
        <w:t>special stones.</w:t>
      </w:r>
    </w:p>
    <w:p w14:paraId="56C607F5" w14:textId="77777777" w:rsidR="00BC367B" w:rsidRPr="007D1FAC" w:rsidRDefault="00BC367B" w:rsidP="00BC367B">
      <w:pPr>
        <w:pStyle w:val="ListParagraph"/>
        <w:numPr>
          <w:ilvl w:val="0"/>
          <w:numId w:val="2"/>
        </w:numPr>
        <w:rPr>
          <w:b/>
        </w:rPr>
      </w:pPr>
      <w:r>
        <w:t>Model what is looks like to gather 10 similar items counting out each one you pick up</w:t>
      </w:r>
    </w:p>
    <w:p w14:paraId="062C1F5E" w14:textId="77777777" w:rsidR="00BC367B" w:rsidRPr="00901550" w:rsidRDefault="00BC367B" w:rsidP="00BC367B">
      <w:pPr>
        <w:pStyle w:val="ListParagraph"/>
        <w:numPr>
          <w:ilvl w:val="0"/>
          <w:numId w:val="2"/>
        </w:numPr>
        <w:rPr>
          <w:b/>
        </w:rPr>
      </w:pPr>
      <w:r>
        <w:t>Model laying out the 10 items in a row</w:t>
      </w:r>
    </w:p>
    <w:p w14:paraId="65BC190F" w14:textId="77777777" w:rsidR="00BC367B" w:rsidRPr="00901550" w:rsidRDefault="00BC367B" w:rsidP="00BC367B">
      <w:pPr>
        <w:pStyle w:val="ListParagraph"/>
        <w:numPr>
          <w:ilvl w:val="0"/>
          <w:numId w:val="2"/>
        </w:numPr>
        <w:rPr>
          <w:b/>
        </w:rPr>
      </w:pPr>
      <w:r>
        <w:t>Model laying a stick in between two pinecones and counting the pinecones on either side.</w:t>
      </w:r>
    </w:p>
    <w:p w14:paraId="7C1A5253" w14:textId="6A50A124" w:rsidR="00BC367B" w:rsidRPr="00AE652A" w:rsidRDefault="00BC367B" w:rsidP="00BC367B">
      <w:pPr>
        <w:pStyle w:val="ListParagraph"/>
        <w:numPr>
          <w:ilvl w:val="0"/>
          <w:numId w:val="2"/>
        </w:numPr>
        <w:rPr>
          <w:b/>
        </w:rPr>
      </w:pPr>
      <w:r>
        <w:t xml:space="preserve">Model </w:t>
      </w:r>
      <w:r w:rsidR="00817023">
        <w:t>now instead using</w:t>
      </w:r>
      <w:r w:rsidR="00AE652A">
        <w:t xml:space="preserve"> 10</w:t>
      </w:r>
      <w:r w:rsidR="00817023">
        <w:t xml:space="preserve"> stones</w:t>
      </w:r>
    </w:p>
    <w:p w14:paraId="3242CBE1" w14:textId="647B3992" w:rsidR="00AE652A" w:rsidRPr="00AE652A" w:rsidRDefault="00AE652A" w:rsidP="00BC367B">
      <w:pPr>
        <w:pStyle w:val="ListParagraph"/>
        <w:numPr>
          <w:ilvl w:val="0"/>
          <w:numId w:val="2"/>
        </w:numPr>
        <w:rPr>
          <w:b/>
        </w:rPr>
      </w:pPr>
      <w:r>
        <w:t>Lay them out and use a stick to make two groups by separating or encircling in the dirt.</w:t>
      </w:r>
    </w:p>
    <w:p w14:paraId="665C7053" w14:textId="02C7A273" w:rsidR="00AE652A" w:rsidRPr="00AE652A" w:rsidRDefault="00AE652A" w:rsidP="00BC367B">
      <w:pPr>
        <w:pStyle w:val="ListParagraph"/>
        <w:numPr>
          <w:ilvl w:val="0"/>
          <w:numId w:val="2"/>
        </w:numPr>
        <w:rPr>
          <w:b/>
        </w:rPr>
      </w:pPr>
      <w:r>
        <w:t>Model now dropping the stones like dice and using the string to encircle them</w:t>
      </w:r>
    </w:p>
    <w:p w14:paraId="3FAFD95D" w14:textId="7A05E791" w:rsidR="00AE652A" w:rsidRDefault="00AE652A" w:rsidP="00BC36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Tell them they can choose what material they wish to make the groups.</w:t>
      </w:r>
    </w:p>
    <w:p w14:paraId="4F91AF05" w14:textId="43B93E88" w:rsidR="00AE652A" w:rsidRDefault="00AE652A" w:rsidP="00BC36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Whichever group of stones falls inside the loop gets subtracted from the 10</w:t>
      </w:r>
    </w:p>
    <w:p w14:paraId="024CE14D" w14:textId="1E4BD7E5" w:rsidR="00AE652A" w:rsidRPr="00817023" w:rsidRDefault="00AE652A" w:rsidP="00BC367B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So</w:t>
      </w:r>
      <w:proofErr w:type="gramEnd"/>
      <w:r>
        <w:rPr>
          <w:b/>
        </w:rPr>
        <w:t xml:space="preserve"> we will record 10 – your looped group = whatever’s leftover</w:t>
      </w:r>
    </w:p>
    <w:p w14:paraId="3550DFE7" w14:textId="7F4AF31F" w:rsidR="00817023" w:rsidRPr="00273945" w:rsidRDefault="00817023" w:rsidP="00AE652A">
      <w:pPr>
        <w:pStyle w:val="ListParagraph"/>
        <w:rPr>
          <w:b/>
        </w:rPr>
      </w:pPr>
    </w:p>
    <w:p w14:paraId="18D5405A" w14:textId="12FB6439" w:rsidR="00BC367B" w:rsidRPr="00901550" w:rsidRDefault="00BC367B" w:rsidP="00BC367B">
      <w:r>
        <w:rPr>
          <w:b/>
        </w:rPr>
        <w:t xml:space="preserve">Guided Practice: </w:t>
      </w:r>
      <w:r>
        <w:t xml:space="preserve">Students team up with a partner </w:t>
      </w:r>
      <w:r w:rsidR="00AE652A">
        <w:t>and decide together what item they will use to group their 10 stones.  Together they practice looping a group and bringing their equation to the teacher for recording.</w:t>
      </w:r>
    </w:p>
    <w:p w14:paraId="48127C76" w14:textId="3405F59D" w:rsidR="00BC367B" w:rsidRPr="00F763B5" w:rsidRDefault="00BC367B" w:rsidP="00BC367B">
      <w:r>
        <w:rPr>
          <w:b/>
        </w:rPr>
        <w:t>Closure: “</w:t>
      </w:r>
      <w:r>
        <w:t xml:space="preserve">Class it appears we have recorded many groupings that make </w:t>
      </w:r>
      <w:r w:rsidR="00AE652A">
        <w:t>zero</w:t>
      </w:r>
      <w:r>
        <w:t xml:space="preserve">.  Take a moment to study the chart and see what you notice and if we can see any patterns.  Share a noticing with your partner. </w:t>
      </w:r>
      <w:proofErr w:type="gramStart"/>
      <w:r>
        <w:t>“ Suns</w:t>
      </w:r>
      <w:proofErr w:type="gramEnd"/>
      <w:r>
        <w:t xml:space="preserve">” start.  “Moons” go next.  Let’s go around the room and share our </w:t>
      </w:r>
      <w:proofErr w:type="spellStart"/>
      <w:r>
        <w:t>noticings</w:t>
      </w:r>
      <w:proofErr w:type="spellEnd"/>
      <w:r>
        <w:t>.</w:t>
      </w:r>
    </w:p>
    <w:p w14:paraId="083D8473" w14:textId="1BC4A816" w:rsidR="00BC367B" w:rsidRPr="00B44973" w:rsidRDefault="00BC367B" w:rsidP="00BC367B">
      <w:r>
        <w:rPr>
          <w:b/>
        </w:rPr>
        <w:t>Independent Practice</w:t>
      </w:r>
      <w:proofErr w:type="gramStart"/>
      <w:r>
        <w:rPr>
          <w:b/>
        </w:rPr>
        <w:t xml:space="preserve">: </w:t>
      </w:r>
      <w:r>
        <w:t xml:space="preserve"> “</w:t>
      </w:r>
      <w:proofErr w:type="gramEnd"/>
      <w:r>
        <w:t xml:space="preserve">Now each of you lay out your pinecones and group them in your favorite way. Let’s share out our equation that make </w:t>
      </w:r>
      <w:r w:rsidR="00AE652A">
        <w:t>0</w:t>
      </w:r>
    </w:p>
    <w:p w14:paraId="3B0EF17D" w14:textId="32C777E7" w:rsidR="00BC367B" w:rsidRPr="00B44973" w:rsidRDefault="00BC367B" w:rsidP="00BC367B">
      <w:proofErr w:type="spellStart"/>
      <w:r>
        <w:rPr>
          <w:b/>
        </w:rPr>
        <w:t>Assessement</w:t>
      </w:r>
      <w:proofErr w:type="spellEnd"/>
      <w:r>
        <w:rPr>
          <w:b/>
        </w:rPr>
        <w:t xml:space="preserve"> and Follow Up: </w:t>
      </w:r>
      <w:r>
        <w:t xml:space="preserve"> Repeat the independent practice for individual assessment by a teacher</w:t>
      </w:r>
      <w:r w:rsidR="00AE652A">
        <w:t xml:space="preserve"> or recorded in picture form on paper.</w:t>
      </w:r>
    </w:p>
    <w:p w14:paraId="3D8DB802" w14:textId="77777777" w:rsidR="00D32459" w:rsidRDefault="00D32459"/>
    <w:sectPr w:rsidR="00D32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590"/>
    <w:multiLevelType w:val="hybridMultilevel"/>
    <w:tmpl w:val="5542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91FB5"/>
    <w:multiLevelType w:val="hybridMultilevel"/>
    <w:tmpl w:val="441C3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7B"/>
    <w:rsid w:val="000212C8"/>
    <w:rsid w:val="004056B0"/>
    <w:rsid w:val="006645E9"/>
    <w:rsid w:val="00817023"/>
    <w:rsid w:val="009043EA"/>
    <w:rsid w:val="00AE652A"/>
    <w:rsid w:val="00BA4A5A"/>
    <w:rsid w:val="00BC367B"/>
    <w:rsid w:val="00D3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CB0D"/>
  <w15:chartTrackingRefBased/>
  <w15:docId w15:val="{7D9A4EF9-5622-41B9-AF37-75269A22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Neylon</dc:creator>
  <cp:keywords/>
  <dc:description/>
  <cp:lastModifiedBy>James Neylon</cp:lastModifiedBy>
  <cp:revision>3</cp:revision>
  <dcterms:created xsi:type="dcterms:W3CDTF">2018-08-21T01:59:00Z</dcterms:created>
  <dcterms:modified xsi:type="dcterms:W3CDTF">2018-08-21T03:29:00Z</dcterms:modified>
</cp:coreProperties>
</file>