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9B" w:rsidRDefault="00CD189B">
      <w:pPr>
        <w:rPr>
          <w:sz w:val="28"/>
          <w:szCs w:val="28"/>
        </w:rPr>
      </w:pPr>
    </w:p>
    <w:p w:rsidR="00CD189B" w:rsidRDefault="00CD189B">
      <w:pPr>
        <w:rPr>
          <w:sz w:val="28"/>
          <w:szCs w:val="28"/>
        </w:rPr>
      </w:pPr>
    </w:p>
    <w:p w:rsidR="00CD189B" w:rsidRDefault="00CD189B">
      <w:pPr>
        <w:rPr>
          <w:sz w:val="28"/>
          <w:szCs w:val="28"/>
        </w:rPr>
      </w:pPr>
      <w:r>
        <w:rPr>
          <w:sz w:val="28"/>
          <w:szCs w:val="28"/>
        </w:rPr>
        <w:t xml:space="preserve">Try New Things </w:t>
      </w:r>
      <w:r>
        <w:rPr>
          <w:sz w:val="28"/>
          <w:szCs w:val="28"/>
        </w:rPr>
        <w:tab/>
      </w:r>
      <w:r>
        <w:rPr>
          <w:sz w:val="28"/>
          <w:szCs w:val="28"/>
        </w:rPr>
        <w:tab/>
      </w:r>
      <w:r>
        <w:rPr>
          <w:sz w:val="28"/>
          <w:szCs w:val="28"/>
        </w:rPr>
        <w:tab/>
        <w:t>Stephanie McGahan</w:t>
      </w:r>
    </w:p>
    <w:p w:rsidR="00CD189B" w:rsidRDefault="00CD189B">
      <w:pPr>
        <w:rPr>
          <w:sz w:val="28"/>
          <w:szCs w:val="28"/>
        </w:rPr>
      </w:pPr>
    </w:p>
    <w:p w:rsidR="00CD189B" w:rsidRDefault="00CD189B">
      <w:pPr>
        <w:rPr>
          <w:sz w:val="28"/>
          <w:szCs w:val="28"/>
        </w:rPr>
      </w:pPr>
      <w:r>
        <w:rPr>
          <w:sz w:val="28"/>
          <w:szCs w:val="28"/>
        </w:rPr>
        <w:t>Kindergarten</w:t>
      </w:r>
    </w:p>
    <w:p w:rsidR="00CD189B" w:rsidRDefault="00CD189B">
      <w:pPr>
        <w:rPr>
          <w:sz w:val="28"/>
          <w:szCs w:val="28"/>
        </w:rPr>
      </w:pPr>
      <w:r>
        <w:rPr>
          <w:sz w:val="28"/>
          <w:szCs w:val="28"/>
        </w:rPr>
        <w:t xml:space="preserve">Time: approximately 90 minutes using 3 split sessions </w:t>
      </w:r>
    </w:p>
    <w:p w:rsidR="00CD189B" w:rsidRDefault="00CD189B">
      <w:pPr>
        <w:rPr>
          <w:sz w:val="28"/>
          <w:szCs w:val="28"/>
        </w:rPr>
      </w:pPr>
    </w:p>
    <w:p w:rsidR="00CD189B" w:rsidRDefault="00CD189B">
      <w:pPr>
        <w:rPr>
          <w:sz w:val="28"/>
          <w:szCs w:val="28"/>
        </w:rPr>
      </w:pPr>
      <w:r>
        <w:rPr>
          <w:sz w:val="28"/>
          <w:szCs w:val="28"/>
          <w:u w:val="single"/>
        </w:rPr>
        <w:t>Questions</w:t>
      </w:r>
      <w:r>
        <w:rPr>
          <w:sz w:val="28"/>
          <w:szCs w:val="28"/>
        </w:rPr>
        <w:t>: Would you try something new you hadn’t before?</w:t>
      </w:r>
    </w:p>
    <w:p w:rsidR="00CD189B" w:rsidRDefault="00CD189B">
      <w:pPr>
        <w:rPr>
          <w:sz w:val="28"/>
          <w:szCs w:val="28"/>
        </w:rPr>
      </w:pPr>
      <w:r>
        <w:rPr>
          <w:sz w:val="28"/>
          <w:szCs w:val="28"/>
        </w:rPr>
        <w:tab/>
        <w:t xml:space="preserve">        Would you allow someone to get you to try something?</w:t>
      </w:r>
    </w:p>
    <w:p w:rsidR="00CD189B" w:rsidRDefault="00CD189B">
      <w:pPr>
        <w:rPr>
          <w:sz w:val="28"/>
          <w:szCs w:val="28"/>
        </w:rPr>
      </w:pPr>
      <w:r>
        <w:rPr>
          <w:sz w:val="28"/>
          <w:szCs w:val="28"/>
        </w:rPr>
        <w:tab/>
        <w:t xml:space="preserve">         Are you able to make your own choices?</w:t>
      </w:r>
    </w:p>
    <w:p w:rsidR="00CD189B" w:rsidRDefault="00CD189B">
      <w:pPr>
        <w:rPr>
          <w:sz w:val="28"/>
          <w:szCs w:val="28"/>
        </w:rPr>
      </w:pPr>
      <w:r>
        <w:rPr>
          <w:sz w:val="28"/>
          <w:szCs w:val="28"/>
        </w:rPr>
        <w:tab/>
      </w:r>
      <w:r>
        <w:rPr>
          <w:sz w:val="28"/>
          <w:szCs w:val="28"/>
        </w:rPr>
        <w:tab/>
        <w:t xml:space="preserve">Do you think Sam I Am was being a bully? </w:t>
      </w:r>
    </w:p>
    <w:p w:rsidR="00CD189B" w:rsidRDefault="00CD189B">
      <w:pPr>
        <w:rPr>
          <w:sz w:val="28"/>
          <w:szCs w:val="28"/>
        </w:rPr>
      </w:pPr>
    </w:p>
    <w:p w:rsidR="00CD189B" w:rsidRDefault="00CD189B">
      <w:pPr>
        <w:rPr>
          <w:sz w:val="28"/>
          <w:szCs w:val="28"/>
        </w:rPr>
      </w:pPr>
      <w:r>
        <w:rPr>
          <w:sz w:val="28"/>
          <w:szCs w:val="28"/>
          <w:u w:val="single"/>
        </w:rPr>
        <w:t>Objectives</w:t>
      </w:r>
      <w:r>
        <w:rPr>
          <w:sz w:val="28"/>
          <w:szCs w:val="28"/>
        </w:rPr>
        <w:t xml:space="preserve"> : 1. Life lesson: It is good to try new things or see that you can like something that you didn’t think possible.</w:t>
      </w:r>
    </w:p>
    <w:p w:rsidR="00CD189B" w:rsidRDefault="00CD189B">
      <w:pPr>
        <w:rPr>
          <w:sz w:val="28"/>
          <w:szCs w:val="28"/>
        </w:rPr>
      </w:pPr>
    </w:p>
    <w:p w:rsidR="00CD189B" w:rsidRDefault="00CD189B">
      <w:pPr>
        <w:rPr>
          <w:sz w:val="24"/>
          <w:szCs w:val="24"/>
        </w:rPr>
      </w:pPr>
      <w:r>
        <w:rPr>
          <w:sz w:val="24"/>
          <w:szCs w:val="24"/>
        </w:rPr>
        <w:t>RL.K.10 Actively engage in group reading activities with purpose and understanding.</w:t>
      </w:r>
    </w:p>
    <w:p w:rsidR="00CD189B" w:rsidRDefault="00CD189B">
      <w:pPr>
        <w:rPr>
          <w:sz w:val="24"/>
          <w:szCs w:val="24"/>
        </w:rPr>
      </w:pPr>
    </w:p>
    <w:p w:rsidR="00CD189B" w:rsidRDefault="00CD189B">
      <w:pPr>
        <w:rPr>
          <w:sz w:val="28"/>
          <w:szCs w:val="28"/>
        </w:rPr>
      </w:pPr>
      <w:r>
        <w:rPr>
          <w:sz w:val="28"/>
          <w:szCs w:val="28"/>
        </w:rPr>
        <w:t>2. Graph choices and compare</w:t>
      </w:r>
    </w:p>
    <w:p w:rsidR="00CD189B" w:rsidRDefault="00CD189B">
      <w:pPr>
        <w:rPr>
          <w:sz w:val="28"/>
          <w:szCs w:val="28"/>
        </w:rPr>
      </w:pPr>
    </w:p>
    <w:p w:rsidR="00CD189B" w:rsidRDefault="00CD189B">
      <w:pPr>
        <w:rPr>
          <w:sz w:val="28"/>
          <w:szCs w:val="28"/>
        </w:rPr>
      </w:pPr>
      <w:r>
        <w:rPr>
          <w:sz w:val="28"/>
          <w:szCs w:val="28"/>
        </w:rPr>
        <w:t>K.MD.2 Directly compare two objects to see which object has more of or less of and describe the difference.</w:t>
      </w:r>
    </w:p>
    <w:p w:rsidR="00CD189B" w:rsidRDefault="00CD189B">
      <w:pPr>
        <w:rPr>
          <w:sz w:val="28"/>
          <w:szCs w:val="28"/>
        </w:rPr>
      </w:pPr>
    </w:p>
    <w:p w:rsidR="00CD189B" w:rsidRDefault="00CD189B">
      <w:pPr>
        <w:rPr>
          <w:sz w:val="28"/>
          <w:szCs w:val="28"/>
        </w:rPr>
      </w:pPr>
      <w:r>
        <w:rPr>
          <w:sz w:val="28"/>
          <w:szCs w:val="28"/>
        </w:rPr>
        <w:t>3. Understanding character’s reasoning/motivation</w:t>
      </w:r>
    </w:p>
    <w:p w:rsidR="00CD189B" w:rsidRDefault="00CD189B">
      <w:pPr>
        <w:rPr>
          <w:sz w:val="28"/>
          <w:szCs w:val="28"/>
        </w:rPr>
      </w:pPr>
    </w:p>
    <w:p w:rsidR="00CD189B" w:rsidRDefault="00CD189B">
      <w:pPr>
        <w:rPr>
          <w:sz w:val="24"/>
          <w:szCs w:val="24"/>
        </w:rPr>
      </w:pPr>
      <w:r>
        <w:rPr>
          <w:sz w:val="24"/>
          <w:szCs w:val="24"/>
        </w:rPr>
        <w:t>RL.K.9 With prompting and support, compare and contrast the adventures and experiences of characters in familiar stories.</w:t>
      </w:r>
    </w:p>
    <w:p w:rsidR="00CD189B" w:rsidRDefault="00CD189B">
      <w:pPr>
        <w:rPr>
          <w:sz w:val="28"/>
          <w:szCs w:val="28"/>
        </w:rPr>
      </w:pPr>
    </w:p>
    <w:p w:rsidR="00CD189B" w:rsidRDefault="00CD189B">
      <w:pPr>
        <w:rPr>
          <w:sz w:val="28"/>
          <w:szCs w:val="28"/>
        </w:rPr>
      </w:pPr>
      <w:r>
        <w:rPr>
          <w:sz w:val="28"/>
          <w:szCs w:val="28"/>
        </w:rPr>
        <w:t xml:space="preserve">Materials needed:    book- </w:t>
      </w:r>
      <w:r>
        <w:rPr>
          <w:sz w:val="28"/>
          <w:szCs w:val="28"/>
          <w:u w:val="single"/>
        </w:rPr>
        <w:t xml:space="preserve">Green Eggs and Ham </w:t>
      </w:r>
      <w:r>
        <w:rPr>
          <w:sz w:val="28"/>
          <w:szCs w:val="28"/>
        </w:rPr>
        <w:t>, eggs, milk, ham, green food coloring, electric skillet, butter or spray for pan, salt and pepper, plates, napkins, forks, spatula</w:t>
      </w:r>
    </w:p>
    <w:p w:rsidR="00CD189B" w:rsidRDefault="00CD189B">
      <w:pPr>
        <w:rPr>
          <w:sz w:val="28"/>
          <w:szCs w:val="28"/>
        </w:rPr>
      </w:pPr>
      <w:r>
        <w:rPr>
          <w:sz w:val="28"/>
          <w:szCs w:val="28"/>
        </w:rPr>
        <w:t>Graphing pocket chart, crayons, scissors, Green Eggs and Ham worksheet - “Do You Like Green Eggs and Ham” (yes or no)</w:t>
      </w:r>
    </w:p>
    <w:p w:rsidR="00CD189B" w:rsidRDefault="00CD189B">
      <w:pPr>
        <w:rPr>
          <w:sz w:val="28"/>
          <w:szCs w:val="28"/>
        </w:rPr>
      </w:pPr>
    </w:p>
    <w:p w:rsidR="00CD189B" w:rsidRDefault="00CD189B">
      <w:pPr>
        <w:rPr>
          <w:sz w:val="28"/>
          <w:szCs w:val="28"/>
          <w:u w:val="single"/>
        </w:rPr>
      </w:pPr>
      <w:r>
        <w:rPr>
          <w:sz w:val="28"/>
          <w:szCs w:val="28"/>
          <w:u w:val="single"/>
        </w:rPr>
        <w:t>Procedure</w:t>
      </w:r>
    </w:p>
    <w:p w:rsidR="00CD189B" w:rsidRDefault="00CD189B">
      <w:pPr>
        <w:rPr>
          <w:sz w:val="28"/>
          <w:szCs w:val="28"/>
        </w:rPr>
      </w:pPr>
      <w:r>
        <w:rPr>
          <w:sz w:val="28"/>
          <w:szCs w:val="28"/>
        </w:rPr>
        <w:t>Session 1: Before reading the book, ask them if they have ever been afraid to try something. What was it ? Did they try it ? Did they like it?</w:t>
      </w:r>
    </w:p>
    <w:p w:rsidR="00CD189B" w:rsidRDefault="00CD189B">
      <w:pPr>
        <w:rPr>
          <w:sz w:val="28"/>
          <w:szCs w:val="28"/>
          <w:u w:val="single"/>
        </w:rPr>
      </w:pPr>
      <w:r>
        <w:rPr>
          <w:sz w:val="28"/>
          <w:szCs w:val="28"/>
        </w:rPr>
        <w:t xml:space="preserve">Read the book </w:t>
      </w:r>
      <w:r>
        <w:rPr>
          <w:sz w:val="28"/>
          <w:szCs w:val="28"/>
          <w:u w:val="single"/>
        </w:rPr>
        <w:t>Green Eggs and Ham.</w:t>
      </w:r>
    </w:p>
    <w:p w:rsidR="00CD189B" w:rsidRDefault="00CD189B">
      <w:pPr>
        <w:rPr>
          <w:sz w:val="28"/>
          <w:szCs w:val="28"/>
        </w:rPr>
      </w:pPr>
      <w:r>
        <w:rPr>
          <w:sz w:val="28"/>
          <w:szCs w:val="28"/>
        </w:rPr>
        <w:t xml:space="preserve">Discuss the characters and their traits. Do you think Sam I Am was being a bully or just trying to get his friend to try something new? Talk about when they may have thought they couldn’t do something, but then tried and found out they could, relating it to school tasks. </w:t>
      </w:r>
    </w:p>
    <w:p w:rsidR="00CD189B" w:rsidRDefault="00CD189B">
      <w:pPr>
        <w:rPr>
          <w:sz w:val="28"/>
          <w:szCs w:val="28"/>
        </w:rPr>
      </w:pPr>
      <w:r>
        <w:rPr>
          <w:sz w:val="28"/>
          <w:szCs w:val="28"/>
        </w:rPr>
        <w:t>Session 2:  Make green eggs and ham. Have kids predict how to make it. Have them help stir eggs, milk, salt and pepper, and green food coloring  to make scrambled eggs. Cook in skillet, adding colored pieces of ham to the eggs. When the green eggs and ham are finished, each person will get some and we try them all together. Reread the story as they finish eating.</w:t>
      </w:r>
    </w:p>
    <w:p w:rsidR="00CD189B" w:rsidRDefault="00CD189B">
      <w:pPr>
        <w:rPr>
          <w:sz w:val="28"/>
          <w:szCs w:val="28"/>
        </w:rPr>
      </w:pPr>
      <w:r>
        <w:rPr>
          <w:sz w:val="28"/>
          <w:szCs w:val="28"/>
        </w:rPr>
        <w:t>Session 3: Hand out worksheet titled, Do You Like Green Eggs and Ham. They choose the yes or so for the graph to show whether or not they liked them. After everyone has put their choice on the graph, compare the two choices for more or less. Talk about where the characters would have put their yes or no in the beginning of the book and then at the end.</w:t>
      </w:r>
    </w:p>
    <w:p w:rsidR="00CD189B" w:rsidRDefault="00CD189B">
      <w:pPr>
        <w:rPr>
          <w:sz w:val="28"/>
          <w:szCs w:val="28"/>
        </w:rPr>
      </w:pPr>
    </w:p>
    <w:p w:rsidR="00CD189B" w:rsidRDefault="00CD189B">
      <w:pPr>
        <w:rPr>
          <w:sz w:val="28"/>
          <w:szCs w:val="28"/>
        </w:rPr>
      </w:pPr>
      <w:r>
        <w:rPr>
          <w:sz w:val="28"/>
          <w:szCs w:val="28"/>
        </w:rPr>
        <w:t>Reminders: Be sure to have them secretly choose their yes or no to show if they liked them or not. Discuss how we make our own decisions and not pick yes or no after they see what a friend has chosen.  This can reinforce how it is important to make up their own minds.</w:t>
      </w:r>
    </w:p>
    <w:p w:rsidR="00CD189B" w:rsidRDefault="00CD189B">
      <w:pPr>
        <w:rPr>
          <w:sz w:val="28"/>
          <w:szCs w:val="28"/>
        </w:rPr>
      </w:pPr>
    </w:p>
    <w:p w:rsidR="00CD189B" w:rsidRDefault="00CD189B">
      <w:pPr>
        <w:rPr>
          <w:sz w:val="28"/>
          <w:szCs w:val="28"/>
        </w:rPr>
      </w:pPr>
      <w:r>
        <w:rPr>
          <w:sz w:val="28"/>
          <w:szCs w:val="28"/>
        </w:rPr>
        <w:t xml:space="preserve">Review: Fun activity and lesson that the class enjoyed. They liked hearing the book over and over. They loved the green eggs and ham. </w:t>
      </w:r>
    </w:p>
    <w:p w:rsidR="00CD189B" w:rsidRDefault="00CD189B">
      <w:pPr>
        <w:rPr>
          <w:sz w:val="28"/>
          <w:szCs w:val="28"/>
        </w:rPr>
      </w:pPr>
    </w:p>
    <w:p w:rsidR="00CD189B" w:rsidRDefault="00CD189B">
      <w:pPr>
        <w:rPr>
          <w:sz w:val="28"/>
          <w:szCs w:val="28"/>
        </w:rPr>
      </w:pPr>
      <w:r>
        <w:rPr>
          <w:sz w:val="28"/>
          <w:szCs w:val="28"/>
        </w:rPr>
        <w:t xml:space="preserve"> </w:t>
      </w:r>
    </w:p>
    <w:p w:rsidR="00CD189B" w:rsidRDefault="00CD189B">
      <w:pPr>
        <w:rPr>
          <w:sz w:val="28"/>
          <w:szCs w:val="28"/>
        </w:rPr>
      </w:pPr>
    </w:p>
    <w:p w:rsidR="00CD189B" w:rsidRDefault="00CD189B">
      <w:pPr>
        <w:rPr>
          <w:sz w:val="28"/>
          <w:szCs w:val="28"/>
        </w:rPr>
      </w:pPr>
    </w:p>
    <w:p w:rsidR="00CD189B" w:rsidRDefault="00CD189B">
      <w:pPr>
        <w:rPr>
          <w:sz w:val="28"/>
          <w:szCs w:val="28"/>
        </w:rPr>
      </w:pPr>
    </w:p>
    <w:sectPr w:rsidR="00CD189B" w:rsidSect="00CD189B">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9B" w:rsidRDefault="00CD189B" w:rsidP="00CD189B">
      <w:r>
        <w:separator/>
      </w:r>
    </w:p>
  </w:endnote>
  <w:endnote w:type="continuationSeparator" w:id="0">
    <w:p w:rsidR="00CD189B" w:rsidRDefault="00CD189B" w:rsidP="00CD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9B" w:rsidRDefault="00CD189B">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9B" w:rsidRDefault="00CD189B" w:rsidP="00CD189B">
      <w:r>
        <w:separator/>
      </w:r>
    </w:p>
  </w:footnote>
  <w:footnote w:type="continuationSeparator" w:id="0">
    <w:p w:rsidR="00CD189B" w:rsidRDefault="00CD189B" w:rsidP="00CD1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89B" w:rsidRDefault="00CD189B">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CD189B"/>
    <w:rsid w:val="00CD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