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DF" w:rsidRDefault="003471DF">
      <w:r>
        <w:t xml:space="preserve">Having read all of the assignments before starting the very first one </w:t>
      </w:r>
      <w:r w:rsidR="00EE2385">
        <w:t xml:space="preserve">I was able to plan this assignment for mid-April during our testing window.  During this time we are heavy into review mode and it would be a good time as we do a lot of some group and intervention work.  </w:t>
      </w:r>
    </w:p>
    <w:p w:rsidR="000D692D" w:rsidRDefault="003471DF">
      <w:r>
        <w:t xml:space="preserve">I selected two students who display fixed mindsets in my classroom.  I am glad it worked out this way </w:t>
      </w:r>
      <w:r w:rsidR="00EE2385">
        <w:t>as</w:t>
      </w:r>
      <w:r>
        <w:t xml:space="preserve"> one is male and the other female.  The female constantly makes comments about her lack of intelligence while the male gives up frequently without giving much effort.   </w:t>
      </w:r>
    </w:p>
    <w:p w:rsidR="00EE2385" w:rsidRDefault="00EE2385">
      <w:r>
        <w:t>Plan (I have a day between each lesson)</w:t>
      </w:r>
    </w:p>
    <w:p w:rsidR="00EE2385" w:rsidRDefault="00EE2385">
      <w:r>
        <w:t>Day one – have each student complete a self-assessment.  This is available on the mindset website.  This gave me a baseline which I could refer for a starting point.</w:t>
      </w:r>
    </w:p>
    <w:p w:rsidR="00EE2385" w:rsidRDefault="00EE2385">
      <w:r>
        <w:t>Day three – have each student watch a video on Flocabulary which explains mindset.  This video is perfect for grade 5.</w:t>
      </w:r>
    </w:p>
    <w:p w:rsidR="001B514C" w:rsidRDefault="00EE2385">
      <w:r>
        <w:t>Day five – Use the preassessment from page 89 in the Ready-to-use resource book</w:t>
      </w:r>
      <w:r w:rsidR="001B514C">
        <w:t xml:space="preserve"> where the student is asked to draw a picture of what they know about their brain.  </w:t>
      </w:r>
    </w:p>
    <w:p w:rsidR="001B514C" w:rsidRDefault="001B514C">
      <w:r>
        <w:t xml:space="preserve">Day seven – The lesson on the Power of Yet from page 98 in the Ready-to-use </w:t>
      </w:r>
      <w:r w:rsidR="00371AF6">
        <w:t>resource book</w:t>
      </w:r>
      <w:r>
        <w:t xml:space="preserve">.  </w:t>
      </w:r>
    </w:p>
    <w:p w:rsidR="00A567D3" w:rsidRDefault="001B514C">
      <w:r>
        <w:t xml:space="preserve">Day eight – Watch videos and discuss the meaning of them.  Resilience animation, Don’t Give Up – True Story, Perseverance. The Story of Nick Vujicic, </w:t>
      </w:r>
      <w:r w:rsidR="00A567D3">
        <w:t xml:space="preserve">Facing the Giants motivational speech.  </w:t>
      </w:r>
    </w:p>
    <w:p w:rsidR="00A347AC" w:rsidRDefault="00A347AC">
      <w:r>
        <w:t xml:space="preserve">Day 10 – Growth Mindset thoughts/statements.  Students to write statements they think are Growth Mindset statements for different situations. </w:t>
      </w:r>
    </w:p>
    <w:p w:rsidR="00371AF6" w:rsidRDefault="00A347AC">
      <w:r>
        <w:t xml:space="preserve">Follow-up.  Have the students retake the </w:t>
      </w:r>
      <w:r w:rsidR="00371AF6">
        <w:t>self-assessment</w:t>
      </w:r>
      <w:r>
        <w:t xml:space="preserve">.  Compare the results from the original assessment.  </w:t>
      </w:r>
    </w:p>
    <w:p w:rsidR="00371AF6" w:rsidRDefault="00371AF6">
      <w:r>
        <w:t xml:space="preserve">I planned for a day between each lesson as I did not want to overwhelm the students with information but for them to have time to reflect upon what they are learning.  </w:t>
      </w:r>
    </w:p>
    <w:p w:rsidR="00EE2385" w:rsidRDefault="00371AF6">
      <w:r>
        <w:t xml:space="preserve">Both students seemed to grasp the concept and the importance.  Being that this occurred over a two week span it is important for me to model Growth-Mindset in the classroom and to continue with other activities.  </w:t>
      </w:r>
      <w:bookmarkStart w:id="0" w:name="_GoBack"/>
      <w:bookmarkEnd w:id="0"/>
      <w:r w:rsidR="00A347AC">
        <w:t xml:space="preserve">  </w:t>
      </w:r>
      <w:r w:rsidR="00EE2385">
        <w:t xml:space="preserve">  </w:t>
      </w:r>
    </w:p>
    <w:sectPr w:rsidR="00EE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DF"/>
    <w:rsid w:val="000D692D"/>
    <w:rsid w:val="001B514C"/>
    <w:rsid w:val="003471DF"/>
    <w:rsid w:val="00371AF6"/>
    <w:rsid w:val="00A347AC"/>
    <w:rsid w:val="00A567D3"/>
    <w:rsid w:val="00E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DD506-14E3-4A4E-A012-0B844AF3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</cp:lastModifiedBy>
  <cp:revision>4</cp:revision>
  <dcterms:created xsi:type="dcterms:W3CDTF">2018-05-05T17:33:00Z</dcterms:created>
  <dcterms:modified xsi:type="dcterms:W3CDTF">2018-05-05T19:59:00Z</dcterms:modified>
</cp:coreProperties>
</file>